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B2" w:rsidRPr="00A824B6" w:rsidRDefault="00980CB2" w:rsidP="00980C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24B6">
        <w:rPr>
          <w:rFonts w:ascii="Arial" w:hAnsi="Arial" w:cs="Arial"/>
          <w:b/>
          <w:sz w:val="24"/>
          <w:szCs w:val="24"/>
        </w:rPr>
        <w:t>A SALA DE CIRURGIA: UM JOGO PARA CONSOLIDAR A APRENDIZAGEM EM TÉCNICAS OPERATÓRIAS</w:t>
      </w:r>
    </w:p>
    <w:p w:rsidR="00980CB2" w:rsidRPr="00A824B6" w:rsidRDefault="00980CB2" w:rsidP="00980C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0CB2" w:rsidRPr="00A824B6" w:rsidRDefault="00980CB2" w:rsidP="00980C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24B6">
        <w:rPr>
          <w:rFonts w:ascii="Arial" w:hAnsi="Arial" w:cs="Arial"/>
          <w:sz w:val="24"/>
          <w:szCs w:val="24"/>
        </w:rPr>
        <w:t xml:space="preserve">Autor: Jefferson </w:t>
      </w:r>
      <w:proofErr w:type="spellStart"/>
      <w:r w:rsidRPr="00A824B6">
        <w:rPr>
          <w:rFonts w:ascii="Arial" w:hAnsi="Arial" w:cs="Arial"/>
          <w:sz w:val="24"/>
          <w:szCs w:val="24"/>
        </w:rPr>
        <w:t>Wrublack</w:t>
      </w:r>
      <w:proofErr w:type="spellEnd"/>
      <w:r w:rsidRPr="00A824B6">
        <w:rPr>
          <w:rFonts w:ascii="Arial" w:hAnsi="Arial" w:cs="Arial"/>
          <w:sz w:val="24"/>
          <w:szCs w:val="24"/>
        </w:rPr>
        <w:t xml:space="preserve"> Cuba</w:t>
      </w:r>
      <w:r w:rsidR="00DA2CFF">
        <w:rPr>
          <w:rFonts w:ascii="Arial" w:hAnsi="Arial" w:cs="Arial"/>
          <w:sz w:val="24"/>
          <w:szCs w:val="24"/>
        </w:rPr>
        <w:t xml:space="preserve"> (acadêmico de medicina)</w:t>
      </w:r>
    </w:p>
    <w:p w:rsidR="00980CB2" w:rsidRDefault="00980CB2" w:rsidP="00980C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A824B6">
        <w:rPr>
          <w:rFonts w:ascii="Arial" w:hAnsi="Arial" w:cs="Arial"/>
          <w:sz w:val="24"/>
          <w:szCs w:val="24"/>
        </w:rPr>
        <w:t xml:space="preserve">Coautor: Giovanna </w:t>
      </w:r>
      <w:proofErr w:type="spellStart"/>
      <w:r w:rsidRPr="00A824B6">
        <w:rPr>
          <w:rFonts w:ascii="Arial" w:hAnsi="Arial" w:cs="Arial"/>
          <w:sz w:val="24"/>
          <w:szCs w:val="24"/>
        </w:rPr>
        <w:t>Ceccatto</w:t>
      </w:r>
      <w:proofErr w:type="spellEnd"/>
      <w:r w:rsidR="00DA2CFF">
        <w:rPr>
          <w:rFonts w:ascii="Arial" w:hAnsi="Arial" w:cs="Arial"/>
          <w:sz w:val="24"/>
          <w:szCs w:val="24"/>
        </w:rPr>
        <w:t xml:space="preserve"> (acadêmico de medicina)</w:t>
      </w:r>
    </w:p>
    <w:p w:rsidR="000C4E0C" w:rsidRPr="00A824B6" w:rsidRDefault="000C4E0C" w:rsidP="00980C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Orientador(a): </w:t>
      </w:r>
      <w:proofErr w:type="spellStart"/>
      <w:r>
        <w:rPr>
          <w:rFonts w:ascii="Arial" w:hAnsi="Arial" w:cs="Arial"/>
          <w:sz w:val="24"/>
          <w:szCs w:val="24"/>
        </w:rPr>
        <w:t>Francelise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Cavassin</w:t>
      </w:r>
      <w:proofErr w:type="spellEnd"/>
    </w:p>
    <w:bookmarkEnd w:id="0"/>
    <w:p w:rsidR="00980CB2" w:rsidRPr="00A824B6" w:rsidRDefault="00980CB2" w:rsidP="00DA2C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24B6">
        <w:rPr>
          <w:rFonts w:ascii="Arial" w:hAnsi="Arial" w:cs="Arial"/>
          <w:sz w:val="24"/>
          <w:szCs w:val="24"/>
        </w:rPr>
        <w:t xml:space="preserve">Faculdades Pequeno Príncipe </w:t>
      </w:r>
    </w:p>
    <w:p w:rsidR="00980CB2" w:rsidRPr="00A824B6" w:rsidRDefault="00441F62" w:rsidP="00980C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6" w:history="1">
        <w:r w:rsidR="00980CB2" w:rsidRPr="00A824B6">
          <w:rPr>
            <w:rStyle w:val="Hyperlink"/>
            <w:rFonts w:ascii="Arial" w:hAnsi="Arial" w:cs="Arial"/>
            <w:color w:val="auto"/>
            <w:sz w:val="24"/>
            <w:szCs w:val="24"/>
          </w:rPr>
          <w:t>jef_cub@hotmail.com</w:t>
        </w:r>
      </w:hyperlink>
    </w:p>
    <w:p w:rsidR="00980CB2" w:rsidRPr="00A824B6" w:rsidRDefault="00980CB2" w:rsidP="00980C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24B6">
        <w:rPr>
          <w:rFonts w:ascii="Arial" w:hAnsi="Arial" w:cs="Arial"/>
          <w:sz w:val="24"/>
          <w:szCs w:val="24"/>
        </w:rPr>
        <w:t xml:space="preserve">Palavras-chave: jogo, </w:t>
      </w:r>
      <w:r w:rsidR="00A824B6" w:rsidRPr="00A824B6">
        <w:rPr>
          <w:rFonts w:ascii="Arial" w:hAnsi="Arial" w:cs="Arial"/>
          <w:sz w:val="24"/>
          <w:szCs w:val="24"/>
        </w:rPr>
        <w:t>lúdico</w:t>
      </w:r>
      <w:r w:rsidRPr="00A824B6">
        <w:rPr>
          <w:rFonts w:ascii="Arial" w:hAnsi="Arial" w:cs="Arial"/>
          <w:sz w:val="24"/>
          <w:szCs w:val="24"/>
        </w:rPr>
        <w:t>,</w:t>
      </w:r>
      <w:r w:rsidR="00A824B6" w:rsidRPr="00A824B6">
        <w:rPr>
          <w:rFonts w:ascii="Arial" w:hAnsi="Arial" w:cs="Arial"/>
          <w:sz w:val="24"/>
          <w:szCs w:val="24"/>
        </w:rPr>
        <w:t xml:space="preserve"> </w:t>
      </w:r>
      <w:r w:rsidR="00A824B6">
        <w:rPr>
          <w:rFonts w:ascii="Arial" w:hAnsi="Arial" w:cs="Arial"/>
          <w:sz w:val="24"/>
          <w:szCs w:val="24"/>
        </w:rPr>
        <w:t xml:space="preserve">didático, </w:t>
      </w:r>
      <w:r w:rsidR="00A824B6" w:rsidRPr="00A824B6">
        <w:rPr>
          <w:rFonts w:ascii="Arial" w:hAnsi="Arial" w:cs="Arial"/>
          <w:sz w:val="24"/>
          <w:szCs w:val="24"/>
        </w:rPr>
        <w:t>cirurgia</w:t>
      </w:r>
      <w:r w:rsidR="00A824B6">
        <w:rPr>
          <w:rFonts w:ascii="Arial" w:hAnsi="Arial" w:cs="Arial"/>
          <w:sz w:val="24"/>
          <w:szCs w:val="24"/>
        </w:rPr>
        <w:t xml:space="preserve"> e </w:t>
      </w:r>
      <w:r w:rsidR="00A824B6" w:rsidRPr="00A824B6">
        <w:rPr>
          <w:rFonts w:ascii="Arial" w:hAnsi="Arial" w:cs="Arial"/>
          <w:sz w:val="24"/>
          <w:szCs w:val="24"/>
        </w:rPr>
        <w:t>ensino-aprendizagem</w:t>
      </w:r>
    </w:p>
    <w:p w:rsidR="00980CB2" w:rsidRPr="00A824B6" w:rsidRDefault="00980CB2" w:rsidP="00980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0CB2" w:rsidRPr="00A824B6" w:rsidRDefault="00980CB2" w:rsidP="00980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4B6">
        <w:rPr>
          <w:rFonts w:ascii="Arial" w:eastAsia="Calibri" w:hAnsi="Arial" w:cs="Arial"/>
          <w:sz w:val="24"/>
          <w:szCs w:val="24"/>
        </w:rPr>
        <w:t>Diante de diversas ferramentas utilizadas na consolidação de conhecimento, os jogos pedagógicos se destacam pelo envolvimento do aluno frente a uma dinamicidade lúdica, a qual é de fundamental importância para o desenvolvimento da memória e aprendizagem (</w:t>
      </w:r>
      <w:r w:rsidRPr="00A824B6">
        <w:rPr>
          <w:rFonts w:ascii="Arial" w:eastAsiaTheme="minorEastAsia" w:hAnsi="Arial" w:cs="Arial"/>
          <w:sz w:val="24"/>
          <w:szCs w:val="24"/>
        </w:rPr>
        <w:t>ALVES e BIANCHIN, 2010</w:t>
      </w:r>
      <w:r w:rsidR="00DA2CFF">
        <w:rPr>
          <w:rFonts w:ascii="Arial" w:eastAsiaTheme="minorEastAsia" w:hAnsi="Arial" w:cs="Arial"/>
          <w:sz w:val="24"/>
          <w:szCs w:val="24"/>
        </w:rPr>
        <w:t xml:space="preserve">). </w:t>
      </w:r>
      <w:r w:rsidRPr="00A824B6">
        <w:rPr>
          <w:rFonts w:ascii="Arial" w:eastAsia="Calibri" w:hAnsi="Arial" w:cs="Arial"/>
          <w:sz w:val="24"/>
          <w:szCs w:val="24"/>
        </w:rPr>
        <w:t xml:space="preserve">Desta forma, visto a presença dos conteúdos de </w:t>
      </w:r>
      <w:r w:rsidR="00DA2CFF">
        <w:rPr>
          <w:rFonts w:ascii="Arial" w:eastAsia="Calibri" w:hAnsi="Arial" w:cs="Arial"/>
          <w:sz w:val="24"/>
          <w:szCs w:val="24"/>
        </w:rPr>
        <w:t xml:space="preserve">Técnicas Operatórias </w:t>
      </w:r>
      <w:r w:rsidRPr="00A824B6">
        <w:rPr>
          <w:rFonts w:ascii="Arial" w:eastAsia="Calibri" w:hAnsi="Arial" w:cs="Arial"/>
          <w:sz w:val="24"/>
          <w:szCs w:val="24"/>
        </w:rPr>
        <w:t xml:space="preserve">(TOP) no curso de </w:t>
      </w:r>
      <w:r w:rsidR="00DA2CFF">
        <w:rPr>
          <w:rFonts w:ascii="Arial" w:eastAsia="Calibri" w:hAnsi="Arial" w:cs="Arial"/>
          <w:sz w:val="24"/>
          <w:szCs w:val="24"/>
        </w:rPr>
        <w:t>medicina</w:t>
      </w:r>
      <w:r w:rsidRPr="00A824B6">
        <w:rPr>
          <w:rFonts w:ascii="Arial" w:eastAsia="Calibri" w:hAnsi="Arial" w:cs="Arial"/>
          <w:sz w:val="24"/>
          <w:szCs w:val="24"/>
        </w:rPr>
        <w:t>, bem como sua importância devido a intensa aplicação na rotina cirúrgi</w:t>
      </w:r>
      <w:r w:rsidR="00E3003C">
        <w:rPr>
          <w:rFonts w:ascii="Arial" w:eastAsia="Calibri" w:hAnsi="Arial" w:cs="Arial"/>
          <w:sz w:val="24"/>
          <w:szCs w:val="24"/>
        </w:rPr>
        <w:t xml:space="preserve">ca, o jogo "A Sala de Cirurgia" </w:t>
      </w:r>
      <w:r w:rsidRPr="00A824B6">
        <w:rPr>
          <w:rFonts w:ascii="Arial" w:eastAsia="Calibri" w:hAnsi="Arial" w:cs="Arial"/>
          <w:sz w:val="24"/>
          <w:szCs w:val="24"/>
        </w:rPr>
        <w:t>traz ao discente a oportunidade de solidificação do assunto em questão.</w:t>
      </w:r>
      <w:r w:rsidRPr="00A824B6">
        <w:rPr>
          <w:rFonts w:ascii="Arial" w:hAnsi="Arial" w:cs="Arial"/>
          <w:sz w:val="24"/>
          <w:szCs w:val="24"/>
        </w:rPr>
        <w:t xml:space="preserve"> </w:t>
      </w:r>
      <w:r w:rsidRPr="00A824B6">
        <w:rPr>
          <w:rFonts w:ascii="Arial" w:eastAsia="Calibri" w:hAnsi="Arial" w:cs="Arial"/>
          <w:sz w:val="24"/>
          <w:szCs w:val="24"/>
        </w:rPr>
        <w:t>O objetivo geral é a confecção de um jogo de tabuleiro baseado nos conteúdos ministrados em TOP. Os objetivos específicos consistem no auxílio do discente na consolidação de conceitos em técnicas operatórias integrando a anatomia e fisiologia humana. Por fim, o jogo "A Sala de Cirurgia" objetiva auxiliar o docente na prática pedagógica, de modo a subsidiar a dinâmica de trabalho em sala de aula ao conectar o lúdico ao didático.</w:t>
      </w:r>
      <w:r w:rsidRPr="00A824B6">
        <w:rPr>
          <w:rFonts w:ascii="Arial" w:hAnsi="Arial" w:cs="Arial"/>
          <w:sz w:val="24"/>
          <w:szCs w:val="24"/>
        </w:rPr>
        <w:t xml:space="preserve"> </w:t>
      </w:r>
      <w:r w:rsidRPr="00A824B6">
        <w:rPr>
          <w:rFonts w:ascii="Arial" w:eastAsia="Calibri" w:hAnsi="Arial" w:cs="Arial"/>
          <w:sz w:val="24"/>
          <w:szCs w:val="24"/>
        </w:rPr>
        <w:t>A metodologia empregada foi a de elaboração e confecção de um jogo de tabuleiro composto por: quatro peões coloridos de plástico, um dado de plástico, um tabuleiro de papelão personalizado, sessenta cartas em papel cartaz personali</w:t>
      </w:r>
      <w:r w:rsidR="008D19E3">
        <w:rPr>
          <w:rFonts w:ascii="Arial" w:eastAsia="Calibri" w:hAnsi="Arial" w:cs="Arial"/>
          <w:sz w:val="24"/>
          <w:szCs w:val="24"/>
        </w:rPr>
        <w:t xml:space="preserve">zado e uma embalagem de papelão </w:t>
      </w:r>
      <w:r w:rsidRPr="00A824B6">
        <w:rPr>
          <w:rFonts w:ascii="Arial" w:eastAsia="Calibri" w:hAnsi="Arial" w:cs="Arial"/>
          <w:sz w:val="24"/>
          <w:szCs w:val="24"/>
        </w:rPr>
        <w:t>personalizada. Para a personalização dos materiais, foi feito o uso de ferramentas de design gráfico. Sendo assim, o tabuleiro contém trinta e cinco casas. São cinquenta cartas de “Cirurgia Eletiva” e dez cartas de “Cirurgia de Emergência”. A fim de elucidação, cada carta traz uma situação clínica contextualizada, sendo que, na modalidade de “Cirurgia Eletiva”, existem três opções de resposta</w:t>
      </w:r>
      <w:r w:rsidR="00DA2CFF">
        <w:rPr>
          <w:rFonts w:ascii="Arial" w:eastAsia="Calibri" w:hAnsi="Arial" w:cs="Arial"/>
          <w:sz w:val="24"/>
          <w:szCs w:val="24"/>
        </w:rPr>
        <w:t>: uma alternativa relacionada à situação clínica</w:t>
      </w:r>
      <w:r w:rsidRPr="00A824B6">
        <w:rPr>
          <w:rFonts w:ascii="Arial" w:eastAsia="Calibri" w:hAnsi="Arial" w:cs="Arial"/>
          <w:sz w:val="24"/>
          <w:szCs w:val="24"/>
        </w:rPr>
        <w:t xml:space="preserve">, uma parcialmente relacionada, mas que não se aplica </w:t>
      </w:r>
      <w:r w:rsidR="00DA2CFF">
        <w:rPr>
          <w:rFonts w:ascii="Arial" w:eastAsia="Calibri" w:hAnsi="Arial" w:cs="Arial"/>
          <w:sz w:val="24"/>
          <w:szCs w:val="24"/>
        </w:rPr>
        <w:t xml:space="preserve">à problemática </w:t>
      </w:r>
      <w:r w:rsidRPr="00A824B6">
        <w:rPr>
          <w:rFonts w:ascii="Arial" w:eastAsia="Calibri" w:hAnsi="Arial" w:cs="Arial"/>
          <w:sz w:val="24"/>
          <w:szCs w:val="24"/>
        </w:rPr>
        <w:t>e uma que não tem nenhuma relação com a resposta adequada. Já nas cartas “Cirurgia Eletiva”, existem duas altern</w:t>
      </w:r>
      <w:r w:rsidR="008D19E3">
        <w:rPr>
          <w:rFonts w:ascii="Arial" w:eastAsia="Calibri" w:hAnsi="Arial" w:cs="Arial"/>
          <w:sz w:val="24"/>
          <w:szCs w:val="24"/>
        </w:rPr>
        <w:t>ativas, sendo uma a resposta da situação</w:t>
      </w:r>
      <w:r w:rsidR="00DA2CFF">
        <w:rPr>
          <w:rFonts w:ascii="Arial" w:eastAsia="Calibri" w:hAnsi="Arial" w:cs="Arial"/>
          <w:sz w:val="24"/>
          <w:szCs w:val="24"/>
        </w:rPr>
        <w:t xml:space="preserve"> </w:t>
      </w:r>
      <w:r w:rsidRPr="00A824B6">
        <w:rPr>
          <w:rFonts w:ascii="Arial" w:eastAsia="Calibri" w:hAnsi="Arial" w:cs="Arial"/>
          <w:sz w:val="24"/>
          <w:szCs w:val="24"/>
        </w:rPr>
        <w:t>e outra com uma resposta incorreta. Para efetividade da proposta, é essencial ressaltar que todas as situações são justificadas tendo como base uma literatura apropriada (</w:t>
      </w:r>
      <w:proofErr w:type="spellStart"/>
      <w:r w:rsidRPr="00A824B6">
        <w:rPr>
          <w:rFonts w:ascii="Arial" w:eastAsia="Calibri" w:hAnsi="Arial" w:cs="Arial"/>
          <w:sz w:val="24"/>
          <w:szCs w:val="24"/>
        </w:rPr>
        <w:t>Toy</w:t>
      </w:r>
      <w:proofErr w:type="spellEnd"/>
      <w:r w:rsidRPr="00A824B6">
        <w:rPr>
          <w:rFonts w:ascii="Arial" w:eastAsia="Calibri" w:hAnsi="Arial" w:cs="Arial"/>
          <w:sz w:val="24"/>
          <w:szCs w:val="24"/>
        </w:rPr>
        <w:t>, Liu e Campbell, 2013</w:t>
      </w:r>
      <w:r w:rsidR="00A824B6" w:rsidRPr="00A824B6">
        <w:rPr>
          <w:rFonts w:ascii="Arial" w:eastAsia="Calibri" w:hAnsi="Arial" w:cs="Arial"/>
          <w:sz w:val="24"/>
          <w:szCs w:val="24"/>
        </w:rPr>
        <w:t xml:space="preserve">; </w:t>
      </w:r>
      <w:proofErr w:type="spellStart"/>
      <w:r w:rsidRPr="00A824B6">
        <w:rPr>
          <w:rFonts w:ascii="Arial" w:eastAsia="Calibri" w:hAnsi="Arial" w:cs="Arial"/>
          <w:sz w:val="24"/>
          <w:szCs w:val="24"/>
        </w:rPr>
        <w:t>Toy</w:t>
      </w:r>
      <w:proofErr w:type="spellEnd"/>
      <w:r w:rsidRPr="00A824B6">
        <w:rPr>
          <w:rFonts w:ascii="Arial" w:eastAsia="Calibri" w:hAnsi="Arial" w:cs="Arial"/>
          <w:sz w:val="24"/>
          <w:szCs w:val="24"/>
        </w:rPr>
        <w:t>, 2016;</w:t>
      </w:r>
      <w:r w:rsidR="00794706" w:rsidRPr="00A824B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824B6">
        <w:rPr>
          <w:rFonts w:ascii="Arial" w:eastAsia="Calibri" w:hAnsi="Arial" w:cs="Arial"/>
          <w:sz w:val="24"/>
          <w:szCs w:val="24"/>
        </w:rPr>
        <w:t>Toy</w:t>
      </w:r>
      <w:proofErr w:type="spellEnd"/>
      <w:r w:rsidRPr="00A824B6">
        <w:rPr>
          <w:rFonts w:ascii="Arial" w:eastAsia="Calibri" w:hAnsi="Arial" w:cs="Arial"/>
          <w:sz w:val="24"/>
          <w:szCs w:val="24"/>
        </w:rPr>
        <w:t>, 2014</w:t>
      </w:r>
      <w:r w:rsidR="00A824B6" w:rsidRPr="00A824B6">
        <w:rPr>
          <w:rFonts w:ascii="Arial" w:eastAsia="Calibri" w:hAnsi="Arial" w:cs="Arial"/>
          <w:sz w:val="24"/>
          <w:szCs w:val="24"/>
        </w:rPr>
        <w:t>;</w:t>
      </w:r>
      <w:r w:rsidRPr="00A824B6">
        <w:rPr>
          <w:rFonts w:ascii="Arial" w:eastAsia="Calibri" w:hAnsi="Arial" w:cs="Arial"/>
          <w:sz w:val="24"/>
          <w:szCs w:val="24"/>
        </w:rPr>
        <w:t xml:space="preserve"> Marques, 2015; Moore, 2014), corrigindo, assim, o erro do jogador. Desta forma, o número</w:t>
      </w:r>
      <w:r w:rsidR="009B3E56" w:rsidRPr="00A824B6">
        <w:rPr>
          <w:rFonts w:ascii="Arial" w:eastAsia="Calibri" w:hAnsi="Arial" w:cs="Arial"/>
          <w:sz w:val="24"/>
          <w:szCs w:val="24"/>
        </w:rPr>
        <w:t xml:space="preserve"> mínimo de jogadores </w:t>
      </w:r>
      <w:r w:rsidR="00DA2CFF">
        <w:rPr>
          <w:rFonts w:ascii="Arial" w:eastAsia="Calibri" w:hAnsi="Arial" w:cs="Arial"/>
          <w:sz w:val="24"/>
          <w:szCs w:val="24"/>
        </w:rPr>
        <w:t xml:space="preserve">é </w:t>
      </w:r>
      <w:r w:rsidR="009B3E56" w:rsidRPr="00A824B6">
        <w:rPr>
          <w:rFonts w:ascii="Arial" w:eastAsia="Calibri" w:hAnsi="Arial" w:cs="Arial"/>
          <w:sz w:val="24"/>
          <w:szCs w:val="24"/>
        </w:rPr>
        <w:t xml:space="preserve">dois e o máximo quatro, de modo que a </w:t>
      </w:r>
      <w:r w:rsidRPr="00A824B6">
        <w:rPr>
          <w:rFonts w:ascii="Arial" w:eastAsia="Calibri" w:hAnsi="Arial" w:cs="Arial"/>
          <w:sz w:val="24"/>
          <w:szCs w:val="24"/>
        </w:rPr>
        <w:t xml:space="preserve">ordem </w:t>
      </w:r>
      <w:r w:rsidR="009B3E56" w:rsidRPr="00A824B6">
        <w:rPr>
          <w:rFonts w:ascii="Arial" w:eastAsia="Calibri" w:hAnsi="Arial" w:cs="Arial"/>
          <w:sz w:val="24"/>
          <w:szCs w:val="24"/>
        </w:rPr>
        <w:t>do</w:t>
      </w:r>
      <w:r w:rsidR="008D19E3">
        <w:rPr>
          <w:rFonts w:ascii="Arial" w:eastAsia="Calibri" w:hAnsi="Arial" w:cs="Arial"/>
          <w:sz w:val="24"/>
          <w:szCs w:val="24"/>
        </w:rPr>
        <w:t xml:space="preserve"> fluxo dos participantes</w:t>
      </w:r>
      <w:r w:rsidRPr="00A824B6">
        <w:rPr>
          <w:rFonts w:ascii="Arial" w:eastAsia="Calibri" w:hAnsi="Arial" w:cs="Arial"/>
          <w:sz w:val="24"/>
          <w:szCs w:val="24"/>
        </w:rPr>
        <w:t xml:space="preserve"> é decidida através do lançamento do dado. O resultado obtido foi a</w:t>
      </w:r>
      <w:r w:rsidR="008D19E3">
        <w:rPr>
          <w:rFonts w:ascii="Arial" w:eastAsia="Calibri" w:hAnsi="Arial" w:cs="Arial"/>
          <w:sz w:val="24"/>
          <w:szCs w:val="24"/>
        </w:rPr>
        <w:t xml:space="preserve"> confecção de um jogo didático, lúdico,</w:t>
      </w:r>
      <w:r w:rsidR="00DA2CFF">
        <w:rPr>
          <w:rFonts w:ascii="Arial" w:eastAsia="Calibri" w:hAnsi="Arial" w:cs="Arial"/>
          <w:sz w:val="24"/>
          <w:szCs w:val="24"/>
        </w:rPr>
        <w:t xml:space="preserve"> dinâmico</w:t>
      </w:r>
      <w:r w:rsidR="008D19E3">
        <w:rPr>
          <w:rFonts w:ascii="Arial" w:eastAsia="Calibri" w:hAnsi="Arial" w:cs="Arial"/>
          <w:sz w:val="24"/>
          <w:szCs w:val="24"/>
        </w:rPr>
        <w:t xml:space="preserve"> e esteticamente agradável</w:t>
      </w:r>
      <w:r w:rsidRPr="00A824B6">
        <w:rPr>
          <w:rFonts w:ascii="Arial" w:eastAsia="Calibri" w:hAnsi="Arial" w:cs="Arial"/>
          <w:sz w:val="24"/>
          <w:szCs w:val="24"/>
        </w:rPr>
        <w:t xml:space="preserve">, sendo que as regras são claras tornando-o simples de ser aplicado. É de suma importância ressaltar que o material utilizado pode ser reciclado e adaptado para outras modalidades de jogos, sem a necessidade do tabuleiro, peões ou dados. Desta forma, o jogo “A Sala de Cirurgia” integra áreas de interesses essenciais para a carreira cirúrgica, estimula o aluno na construção do raciocínio clínico e cirúrgico e auxilia o docente no processo ensino-aprendizagem. Como perspectiva futura, </w:t>
      </w:r>
      <w:r w:rsidR="008D19E3">
        <w:rPr>
          <w:rFonts w:ascii="Arial" w:eastAsia="Calibri" w:hAnsi="Arial" w:cs="Arial"/>
          <w:sz w:val="24"/>
          <w:szCs w:val="24"/>
        </w:rPr>
        <w:t>a metodologia</w:t>
      </w:r>
      <w:r w:rsidR="00E3003C">
        <w:rPr>
          <w:rFonts w:ascii="Arial" w:eastAsia="Calibri" w:hAnsi="Arial" w:cs="Arial"/>
          <w:sz w:val="24"/>
          <w:szCs w:val="24"/>
        </w:rPr>
        <w:t xml:space="preserve"> será aplicada</w:t>
      </w:r>
      <w:r w:rsidRPr="00A824B6">
        <w:rPr>
          <w:rFonts w:ascii="Arial" w:eastAsia="Calibri" w:hAnsi="Arial" w:cs="Arial"/>
          <w:sz w:val="24"/>
          <w:szCs w:val="24"/>
        </w:rPr>
        <w:t xml:space="preserve"> para turma do ensino de TOP e novos resultados deverão indicar que, com um método de atividade complementar, há evolução cognitiva do aluno.</w:t>
      </w:r>
    </w:p>
    <w:p w:rsidR="00980CB2" w:rsidRPr="00A824B6" w:rsidRDefault="00980CB2" w:rsidP="00980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CFF" w:rsidRDefault="00DA2CFF" w:rsidP="00980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0CB2" w:rsidRPr="00A824B6" w:rsidRDefault="00DA2CFF" w:rsidP="00980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</w:t>
      </w:r>
      <w:r w:rsidR="00980CB2" w:rsidRPr="00A824B6">
        <w:rPr>
          <w:rFonts w:ascii="Arial" w:eastAsiaTheme="minorEastAsia" w:hAnsi="Arial" w:cs="Arial"/>
          <w:sz w:val="24"/>
          <w:szCs w:val="24"/>
        </w:rPr>
        <w:t xml:space="preserve">VES, Luciana; BIANCHIN, Maysa </w:t>
      </w:r>
      <w:proofErr w:type="spellStart"/>
      <w:r w:rsidR="00980CB2" w:rsidRPr="00A824B6">
        <w:rPr>
          <w:rFonts w:ascii="Arial" w:eastAsiaTheme="minorEastAsia" w:hAnsi="Arial" w:cs="Arial"/>
          <w:sz w:val="24"/>
          <w:szCs w:val="24"/>
        </w:rPr>
        <w:t>Alahmar</w:t>
      </w:r>
      <w:proofErr w:type="spellEnd"/>
      <w:r w:rsidR="00980CB2" w:rsidRPr="00A824B6">
        <w:rPr>
          <w:rFonts w:ascii="Arial" w:eastAsiaTheme="minorEastAsia" w:hAnsi="Arial" w:cs="Arial"/>
          <w:sz w:val="24"/>
          <w:szCs w:val="24"/>
        </w:rPr>
        <w:t xml:space="preserve">. O jogo como recurso de aprendizagem. </w:t>
      </w:r>
      <w:r w:rsidR="00980CB2" w:rsidRPr="00A824B6">
        <w:rPr>
          <w:rFonts w:ascii="Arial" w:eastAsiaTheme="minorEastAsia" w:hAnsi="Arial" w:cs="Arial"/>
          <w:b/>
          <w:bCs/>
          <w:sz w:val="24"/>
          <w:szCs w:val="24"/>
        </w:rPr>
        <w:t xml:space="preserve">Rev. </w:t>
      </w:r>
      <w:proofErr w:type="spellStart"/>
      <w:r w:rsidR="00980CB2" w:rsidRPr="00A824B6">
        <w:rPr>
          <w:rFonts w:ascii="Arial" w:eastAsiaTheme="minorEastAsia" w:hAnsi="Arial" w:cs="Arial"/>
          <w:b/>
          <w:bCs/>
          <w:sz w:val="24"/>
          <w:szCs w:val="24"/>
        </w:rPr>
        <w:t>Psicopedag</w:t>
      </w:r>
      <w:proofErr w:type="spellEnd"/>
      <w:r w:rsidR="00980CB2" w:rsidRPr="00A824B6">
        <w:rPr>
          <w:rFonts w:ascii="Arial" w:eastAsiaTheme="minorEastAsia" w:hAnsi="Arial" w:cs="Arial"/>
          <w:b/>
          <w:bCs/>
          <w:sz w:val="24"/>
          <w:szCs w:val="24"/>
        </w:rPr>
        <w:t xml:space="preserve">., </w:t>
      </w:r>
      <w:r w:rsidR="00980CB2" w:rsidRPr="00A824B6">
        <w:rPr>
          <w:rFonts w:ascii="Arial" w:eastAsiaTheme="minorEastAsia" w:hAnsi="Arial" w:cs="Arial"/>
          <w:sz w:val="24"/>
          <w:szCs w:val="24"/>
        </w:rPr>
        <w:t>São Paulo, v. 27, n. 83, p.282-287, 2010.</w:t>
      </w:r>
    </w:p>
    <w:p w:rsidR="00980CB2" w:rsidRPr="00A824B6" w:rsidRDefault="00980CB2" w:rsidP="00980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1F62">
        <w:rPr>
          <w:rFonts w:ascii="Arial" w:eastAsia="Calibri" w:hAnsi="Arial" w:cs="Arial"/>
          <w:sz w:val="24"/>
          <w:szCs w:val="24"/>
          <w:lang w:val="en-US"/>
        </w:rPr>
        <w:t xml:space="preserve">TOY, Eugene C.; LIU, Terrence H.; CAMPBELL, Andre R.. </w:t>
      </w:r>
      <w:r w:rsidRPr="00A824B6">
        <w:rPr>
          <w:rFonts w:ascii="Arial" w:eastAsia="Calibri" w:hAnsi="Arial" w:cs="Arial"/>
          <w:b/>
          <w:bCs/>
          <w:sz w:val="24"/>
          <w:szCs w:val="24"/>
        </w:rPr>
        <w:t xml:space="preserve">Casos Clínicos Em Cirurgia. </w:t>
      </w:r>
      <w:r w:rsidRPr="00A824B6">
        <w:rPr>
          <w:rFonts w:ascii="Arial" w:eastAsia="Calibri" w:hAnsi="Arial" w:cs="Arial"/>
          <w:sz w:val="24"/>
          <w:szCs w:val="24"/>
        </w:rPr>
        <w:t>4. ed. Porto Alegre: Artmed, 2013.</w:t>
      </w:r>
    </w:p>
    <w:p w:rsidR="00980CB2" w:rsidRPr="00A824B6" w:rsidRDefault="00980CB2" w:rsidP="00980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4B6">
        <w:rPr>
          <w:rFonts w:ascii="Arial" w:eastAsia="Calibri" w:hAnsi="Arial" w:cs="Arial"/>
          <w:sz w:val="24"/>
          <w:szCs w:val="24"/>
        </w:rPr>
        <w:t xml:space="preserve">TOY, Eugene C. et al. </w:t>
      </w:r>
      <w:r w:rsidRPr="00A824B6">
        <w:rPr>
          <w:rFonts w:ascii="Arial" w:eastAsia="Calibri" w:hAnsi="Arial" w:cs="Arial"/>
          <w:b/>
          <w:bCs/>
          <w:sz w:val="24"/>
          <w:szCs w:val="24"/>
        </w:rPr>
        <w:t xml:space="preserve">Casos Clínicos Em Anatomia. </w:t>
      </w:r>
      <w:r w:rsidRPr="00A824B6">
        <w:rPr>
          <w:rFonts w:ascii="Arial" w:eastAsia="Calibri" w:hAnsi="Arial" w:cs="Arial"/>
          <w:sz w:val="24"/>
          <w:szCs w:val="24"/>
        </w:rPr>
        <w:t>3. ed. Porto Alegre: Artmed, 2016.</w:t>
      </w:r>
    </w:p>
    <w:p w:rsidR="00980CB2" w:rsidRPr="00A824B6" w:rsidRDefault="00980CB2" w:rsidP="00980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4B6">
        <w:rPr>
          <w:rFonts w:ascii="Arial" w:eastAsia="Calibri" w:hAnsi="Arial" w:cs="Arial"/>
          <w:sz w:val="24"/>
          <w:szCs w:val="24"/>
        </w:rPr>
        <w:t xml:space="preserve">TOY, Eugene C. et al. </w:t>
      </w:r>
      <w:r w:rsidRPr="00A824B6">
        <w:rPr>
          <w:rFonts w:ascii="Arial" w:eastAsia="Calibri" w:hAnsi="Arial" w:cs="Arial"/>
          <w:b/>
          <w:bCs/>
          <w:sz w:val="24"/>
          <w:szCs w:val="24"/>
        </w:rPr>
        <w:t xml:space="preserve">Casos Clínicos Em Medicina De Emergência. </w:t>
      </w:r>
      <w:r w:rsidRPr="00A824B6">
        <w:rPr>
          <w:rFonts w:ascii="Arial" w:eastAsia="Calibri" w:hAnsi="Arial" w:cs="Arial"/>
          <w:sz w:val="24"/>
          <w:szCs w:val="24"/>
        </w:rPr>
        <w:t>3. ed. Porto Alegre: Artmed, 2014.</w:t>
      </w:r>
    </w:p>
    <w:p w:rsidR="00980CB2" w:rsidRPr="00A824B6" w:rsidRDefault="00980CB2" w:rsidP="00980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4B6">
        <w:rPr>
          <w:rFonts w:ascii="Arial" w:eastAsia="Arial" w:hAnsi="Arial" w:cs="Arial"/>
          <w:sz w:val="24"/>
          <w:szCs w:val="24"/>
        </w:rPr>
        <w:t xml:space="preserve">MOORE, Keith L.  </w:t>
      </w:r>
      <w:r w:rsidRPr="00A824B6">
        <w:rPr>
          <w:rFonts w:ascii="Arial" w:eastAsia="Arial" w:hAnsi="Arial" w:cs="Arial"/>
          <w:b/>
          <w:bCs/>
          <w:sz w:val="24"/>
          <w:szCs w:val="24"/>
        </w:rPr>
        <w:t>Anatomia orientada para a clínica.</w:t>
      </w:r>
      <w:r w:rsidRPr="00A824B6">
        <w:rPr>
          <w:rFonts w:ascii="Arial" w:eastAsia="Arial" w:hAnsi="Arial" w:cs="Arial"/>
          <w:sz w:val="24"/>
          <w:szCs w:val="24"/>
        </w:rPr>
        <w:t xml:space="preserve"> 7. ed.  Rio de Janeiro: Guanabara Koogan, 2014.</w:t>
      </w:r>
    </w:p>
    <w:p w:rsidR="00980CB2" w:rsidRPr="00A824B6" w:rsidRDefault="00980CB2" w:rsidP="00980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4B6">
        <w:rPr>
          <w:rFonts w:ascii="Arial" w:eastAsia="Arial" w:hAnsi="Arial" w:cs="Arial"/>
          <w:sz w:val="24"/>
          <w:szCs w:val="24"/>
        </w:rPr>
        <w:t xml:space="preserve">MARQUES, Ruy Garcia. </w:t>
      </w:r>
      <w:r w:rsidRPr="00A824B6">
        <w:rPr>
          <w:rFonts w:ascii="Arial" w:eastAsia="Arial" w:hAnsi="Arial" w:cs="Arial"/>
          <w:b/>
          <w:bCs/>
          <w:sz w:val="24"/>
          <w:szCs w:val="24"/>
        </w:rPr>
        <w:t xml:space="preserve">Técnica Operatória e Cirurgia Experimental. </w:t>
      </w:r>
      <w:r w:rsidRPr="00A824B6">
        <w:rPr>
          <w:rFonts w:ascii="Arial" w:eastAsia="Arial" w:hAnsi="Arial" w:cs="Arial"/>
          <w:sz w:val="24"/>
          <w:szCs w:val="24"/>
        </w:rPr>
        <w:t>Rio de Janeiro: Guanabara Koogan, 2005.</w:t>
      </w:r>
    </w:p>
    <w:p w:rsidR="00980CB2" w:rsidRPr="00A824B6" w:rsidRDefault="00980CB2" w:rsidP="00980C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5505B" w:rsidRDefault="00B5505B"/>
    <w:sectPr w:rsidR="00B5505B" w:rsidSect="00980CB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B2"/>
    <w:rsid w:val="000C4E0C"/>
    <w:rsid w:val="000C6323"/>
    <w:rsid w:val="001A064A"/>
    <w:rsid w:val="002E0184"/>
    <w:rsid w:val="00441F62"/>
    <w:rsid w:val="0046259B"/>
    <w:rsid w:val="005633F6"/>
    <w:rsid w:val="00794706"/>
    <w:rsid w:val="008677B5"/>
    <w:rsid w:val="008D19E3"/>
    <w:rsid w:val="00980CB2"/>
    <w:rsid w:val="009B3E56"/>
    <w:rsid w:val="00A716EB"/>
    <w:rsid w:val="00A824B6"/>
    <w:rsid w:val="00B5505B"/>
    <w:rsid w:val="00B7447F"/>
    <w:rsid w:val="00C314B0"/>
    <w:rsid w:val="00DA2CFF"/>
    <w:rsid w:val="00E3003C"/>
    <w:rsid w:val="00E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B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80CB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633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33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33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33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33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B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80CB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633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33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33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33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33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_cub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3C65-F11F-47EF-9AB4-44EEA0B2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Cuba</dc:creator>
  <cp:lastModifiedBy>Faculdades Pequeno Príncipe</cp:lastModifiedBy>
  <cp:revision>2</cp:revision>
  <dcterms:created xsi:type="dcterms:W3CDTF">2017-12-11T18:43:00Z</dcterms:created>
  <dcterms:modified xsi:type="dcterms:W3CDTF">2017-12-11T18:43:00Z</dcterms:modified>
</cp:coreProperties>
</file>