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9FD68" w14:textId="77777777" w:rsidR="00546CA7" w:rsidRDefault="00546CA7" w:rsidP="00546CA7">
      <w:pPr>
        <w:pStyle w:val="NormalWeb"/>
        <w:spacing w:before="0" w:beforeAutospacing="0" w:after="0" w:afterAutospacing="0"/>
        <w:jc w:val="right"/>
      </w:pPr>
      <w:bookmarkStart w:id="0" w:name="_GoBack"/>
      <w:r>
        <w:rPr>
          <w:rFonts w:ascii="Arial" w:hAnsi="Arial" w:cs="Arial"/>
          <w:color w:val="000000"/>
        </w:rPr>
        <w:t xml:space="preserve">Gabriele </w:t>
      </w:r>
      <w:proofErr w:type="spellStart"/>
      <w:r>
        <w:rPr>
          <w:rFonts w:ascii="Arial" w:hAnsi="Arial" w:cs="Arial"/>
          <w:color w:val="000000"/>
        </w:rPr>
        <w:t>Tracz</w:t>
      </w:r>
      <w:proofErr w:type="spellEnd"/>
    </w:p>
    <w:p w14:paraId="1BC7A10A" w14:textId="77777777" w:rsidR="00546CA7" w:rsidRDefault="00546CA7" w:rsidP="00546CA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 xml:space="preserve">Anna Rosa </w:t>
      </w:r>
      <w:proofErr w:type="spellStart"/>
      <w:r>
        <w:rPr>
          <w:rFonts w:ascii="Arial" w:hAnsi="Arial" w:cs="Arial"/>
          <w:color w:val="000000"/>
        </w:rPr>
        <w:t>Solak</w:t>
      </w:r>
      <w:proofErr w:type="spellEnd"/>
    </w:p>
    <w:p w14:paraId="1C924F20" w14:textId="77777777" w:rsidR="00546CA7" w:rsidRDefault="00546CA7" w:rsidP="00546CA7">
      <w:pPr>
        <w:pStyle w:val="NormalWeb"/>
        <w:spacing w:before="0" w:beforeAutospacing="0" w:after="0" w:afterAutospacing="0"/>
        <w:jc w:val="right"/>
      </w:pPr>
      <w:proofErr w:type="spellStart"/>
      <w:r>
        <w:rPr>
          <w:rFonts w:ascii="Arial" w:hAnsi="Arial" w:cs="Arial"/>
          <w:color w:val="000000"/>
        </w:rPr>
        <w:t>Cristy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Andrzejewski</w:t>
      </w:r>
      <w:proofErr w:type="spellEnd"/>
    </w:p>
    <w:p w14:paraId="395726AC" w14:textId="77777777" w:rsidR="00546CA7" w:rsidRDefault="00546CA7" w:rsidP="00546CA7">
      <w:pPr>
        <w:pStyle w:val="NormalWeb"/>
        <w:spacing w:before="0" w:beforeAutospacing="0" w:after="0" w:afterAutospacing="0"/>
        <w:jc w:val="right"/>
      </w:pPr>
      <w:proofErr w:type="spellStart"/>
      <w:r>
        <w:rPr>
          <w:rFonts w:ascii="Arial" w:hAnsi="Arial" w:cs="Arial"/>
          <w:color w:val="000000"/>
        </w:rPr>
        <w:t>Yanka</w:t>
      </w:r>
      <w:proofErr w:type="spellEnd"/>
      <w:r>
        <w:rPr>
          <w:rFonts w:ascii="Arial" w:hAnsi="Arial" w:cs="Arial"/>
          <w:color w:val="000000"/>
        </w:rPr>
        <w:t xml:space="preserve"> Forte</w:t>
      </w:r>
    </w:p>
    <w:p w14:paraId="0D3C61A4" w14:textId="77777777" w:rsidR="00546CA7" w:rsidRDefault="00546CA7" w:rsidP="00546CA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 xml:space="preserve">Felipe </w:t>
      </w:r>
      <w:proofErr w:type="spellStart"/>
      <w:r>
        <w:rPr>
          <w:rFonts w:ascii="Arial" w:hAnsi="Arial" w:cs="Arial"/>
          <w:color w:val="000000"/>
        </w:rPr>
        <w:t>Ganzert</w:t>
      </w:r>
      <w:proofErr w:type="spellEnd"/>
      <w:r>
        <w:rPr>
          <w:rFonts w:ascii="Arial" w:hAnsi="Arial" w:cs="Arial"/>
          <w:color w:val="000000"/>
        </w:rPr>
        <w:t xml:space="preserve"> Oliveira</w:t>
      </w:r>
    </w:p>
    <w:bookmarkEnd w:id="0"/>
    <w:p w14:paraId="6561196A" w14:textId="77777777" w:rsidR="00546CA7" w:rsidRDefault="00546CA7" w:rsidP="00546CA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>Faculdades Pequeno Príncipe</w:t>
      </w:r>
    </w:p>
    <w:p w14:paraId="1DA74808" w14:textId="77777777" w:rsidR="00546CA7" w:rsidRDefault="00546CA7" w:rsidP="00546CA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>Curso de Psicologia</w:t>
      </w:r>
    </w:p>
    <w:p w14:paraId="684914BE" w14:textId="77777777" w:rsidR="00546CA7" w:rsidRDefault="00546CA7" w:rsidP="00546CA7"/>
    <w:p w14:paraId="65EBDB55" w14:textId="77777777" w:rsidR="00546CA7" w:rsidRDefault="00546CA7" w:rsidP="00546CA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Palavras-chaves:</w:t>
      </w:r>
      <w:r>
        <w:rPr>
          <w:rFonts w:ascii="Arial" w:hAnsi="Arial" w:cs="Arial"/>
          <w:color w:val="000000"/>
        </w:rPr>
        <w:t xml:space="preserve"> Regras; Auto Regras; Análise do Comportamento.</w:t>
      </w:r>
    </w:p>
    <w:p w14:paraId="327F24CE" w14:textId="77777777" w:rsidR="00546CA7" w:rsidRDefault="00546CA7" w:rsidP="00546CA7"/>
    <w:p w14:paraId="75842881" w14:textId="77777777" w:rsidR="00546CA7" w:rsidRDefault="00546CA7" w:rsidP="00546CA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REGRAS E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AUTO REGRAS</w:t>
      </w:r>
      <w:proofErr w:type="gramEnd"/>
    </w:p>
    <w:p w14:paraId="39921AFE" w14:textId="77777777" w:rsidR="00546CA7" w:rsidRPr="00423081" w:rsidRDefault="00ED5797" w:rsidP="00546CA7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FF" w:themeColor="hyperlink"/>
          <w:u w:val="single"/>
        </w:rPr>
      </w:pPr>
      <w:hyperlink r:id="rId6" w:history="1">
        <w:r w:rsidR="00546CA7">
          <w:rPr>
            <w:rStyle w:val="Hyperlink"/>
            <w:rFonts w:ascii="Arial" w:hAnsi="Arial" w:cs="Arial"/>
          </w:rPr>
          <w:t>Gabitracz02@gmail.com</w:t>
        </w:r>
      </w:hyperlink>
    </w:p>
    <w:p w14:paraId="7ADF238E" w14:textId="77777777" w:rsidR="00546CA7" w:rsidRDefault="00546CA7" w:rsidP="00546CA7"/>
    <w:p w14:paraId="04DBFC9F" w14:textId="72DFDA98" w:rsidR="00546CA7" w:rsidRDefault="00546CA7" w:rsidP="00546CA7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</w:rPr>
        <w:t xml:space="preserve">O Behaviorismo Radical tem como sua principal premissa o estudo do comportamento e das demais variáveis associadas a este, ou seja, eventos ambientais que eliciam ou evocam a sua ocorrência, assim como </w:t>
      </w:r>
      <w:proofErr w:type="gramStart"/>
      <w:r>
        <w:rPr>
          <w:rFonts w:ascii="Arial" w:hAnsi="Arial" w:cs="Arial"/>
          <w:color w:val="000000"/>
        </w:rPr>
        <w:t>aqueles</w:t>
      </w:r>
      <w:r w:rsidR="00161D7B">
        <w:rPr>
          <w:rFonts w:ascii="Arial" w:hAnsi="Arial" w:cs="Arial"/>
          <w:color w:val="000000"/>
        </w:rPr>
        <w:t xml:space="preserve"> que</w:t>
      </w:r>
      <w:r>
        <w:rPr>
          <w:rFonts w:ascii="Arial" w:hAnsi="Arial" w:cs="Arial"/>
          <w:color w:val="000000"/>
        </w:rPr>
        <w:t xml:space="preserve"> mantém</w:t>
      </w:r>
      <w:proofErr w:type="gramEnd"/>
      <w:r>
        <w:rPr>
          <w:rFonts w:ascii="Arial" w:hAnsi="Arial" w:cs="Arial"/>
          <w:color w:val="000000"/>
        </w:rPr>
        <w:t xml:space="preserve"> ou enfraquecem sua frequência. Desta forma, entende-se que os comportamentos são controlados pelas variáveis associadas ao contexto onde o indivíduo encontra-se inserido.</w:t>
      </w:r>
    </w:p>
    <w:p w14:paraId="1A2FAF40" w14:textId="77777777" w:rsidR="00546CA7" w:rsidRPr="00FC3C87" w:rsidRDefault="00546CA7" w:rsidP="00546CA7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hd w:val="clear" w:color="auto" w:fill="FFFF00"/>
        </w:rPr>
      </w:pPr>
      <w:r w:rsidRPr="00FC3C87">
        <w:rPr>
          <w:rFonts w:ascii="Arial" w:hAnsi="Arial" w:cs="Arial"/>
          <w:color w:val="000000"/>
        </w:rPr>
        <w:t>Assim, dentre as variáveis que podem controlar o comportamento humano, encontram-se as Regras e Auto Regras. Nesse contexto as regras são definidas como um estímulo discriminativo verbal ou escrito que tende a ser cumprida quando há um reforço posterior (</w:t>
      </w:r>
      <w:proofErr w:type="spellStart"/>
      <w:r w:rsidRPr="00FC3C87">
        <w:rPr>
          <w:rFonts w:ascii="Arial" w:hAnsi="Arial" w:cs="Arial"/>
          <w:color w:val="000000"/>
        </w:rPr>
        <w:t>Baum</w:t>
      </w:r>
      <w:proofErr w:type="spellEnd"/>
      <w:r w:rsidRPr="00FC3C87">
        <w:rPr>
          <w:rFonts w:ascii="Arial" w:hAnsi="Arial" w:cs="Arial"/>
          <w:color w:val="000000"/>
        </w:rPr>
        <w:t xml:space="preserve">, 2006). Já a </w:t>
      </w:r>
      <w:proofErr w:type="gramStart"/>
      <w:r w:rsidRPr="00FC3C87">
        <w:rPr>
          <w:rFonts w:ascii="Arial" w:hAnsi="Arial" w:cs="Arial"/>
          <w:color w:val="000000"/>
        </w:rPr>
        <w:t>auto regra</w:t>
      </w:r>
      <w:proofErr w:type="gramEnd"/>
      <w:r w:rsidRPr="00FC3C87">
        <w:rPr>
          <w:rFonts w:ascii="Arial" w:hAnsi="Arial" w:cs="Arial"/>
          <w:color w:val="000000"/>
        </w:rPr>
        <w:t xml:space="preserve"> ocorre quando o indivíduo passa a formular e cumprir uma regra de acordo com seu desempenho, </w:t>
      </w:r>
      <w:r>
        <w:rPr>
          <w:rFonts w:ascii="Arial" w:hAnsi="Arial" w:cs="Arial"/>
          <w:color w:val="000000"/>
        </w:rPr>
        <w:t>ou na ausência daquele que emitiu a regra anteriormente.</w:t>
      </w:r>
    </w:p>
    <w:p w14:paraId="12EB8444" w14:textId="77777777" w:rsidR="00546CA7" w:rsidRDefault="00546CA7" w:rsidP="00546CA7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C3C87">
        <w:rPr>
          <w:rFonts w:ascii="Arial" w:hAnsi="Arial" w:cs="Arial"/>
          <w:color w:val="000000"/>
        </w:rPr>
        <w:t xml:space="preserve">Partindo de tais argumentos, esse estudo tem importância para a comunidade acadêmica, principalmente na área da Psicologia, pois traz a base teórica para a compreensão das regras e </w:t>
      </w:r>
      <w:proofErr w:type="gramStart"/>
      <w:r w:rsidRPr="00FC3C87">
        <w:rPr>
          <w:rFonts w:ascii="Arial" w:hAnsi="Arial" w:cs="Arial"/>
          <w:color w:val="000000"/>
        </w:rPr>
        <w:t>auto regras</w:t>
      </w:r>
      <w:proofErr w:type="gramEnd"/>
      <w:r w:rsidRPr="00FC3C87">
        <w:rPr>
          <w:rFonts w:ascii="Arial" w:hAnsi="Arial" w:cs="Arial"/>
          <w:color w:val="000000"/>
        </w:rPr>
        <w:t xml:space="preserve">, fundamentais para o bom desenvolvimento de um processo psicoterapêutico </w:t>
      </w:r>
      <w:r>
        <w:rPr>
          <w:rFonts w:ascii="Arial" w:hAnsi="Arial" w:cs="Arial"/>
          <w:color w:val="000000"/>
        </w:rPr>
        <w:t>de acordo com os pressupostos da Análise do Comportamento</w:t>
      </w:r>
      <w:r w:rsidRPr="00FC3C87">
        <w:rPr>
          <w:rFonts w:ascii="Arial" w:hAnsi="Arial" w:cs="Arial"/>
          <w:color w:val="000000"/>
        </w:rPr>
        <w:t xml:space="preserve">. E mostra sua relevância social uma vez que busca através de um </w:t>
      </w:r>
      <w:r>
        <w:rPr>
          <w:rFonts w:ascii="Arial" w:hAnsi="Arial" w:cs="Arial"/>
          <w:color w:val="000000"/>
        </w:rPr>
        <w:t>levantamento bibliográfico</w:t>
      </w:r>
      <w:r w:rsidRPr="00FC3C87">
        <w:rPr>
          <w:rFonts w:ascii="Arial" w:hAnsi="Arial" w:cs="Arial"/>
          <w:color w:val="000000"/>
        </w:rPr>
        <w:t xml:space="preserve">, compreender e explicar os processos existentes nas entrelinhas das regras e </w:t>
      </w:r>
      <w:proofErr w:type="gramStart"/>
      <w:r w:rsidRPr="00FC3C87">
        <w:rPr>
          <w:rFonts w:ascii="Arial" w:hAnsi="Arial" w:cs="Arial"/>
          <w:color w:val="000000"/>
        </w:rPr>
        <w:t>auto regras</w:t>
      </w:r>
      <w:proofErr w:type="gramEnd"/>
      <w:r w:rsidRPr="00FC3C8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7C1D1310" w14:textId="0E7E418C" w:rsidR="00546CA7" w:rsidRDefault="003104AD" w:rsidP="003104AD">
      <w:pPr>
        <w:spacing w:after="0"/>
        <w:ind w:firstLine="708"/>
        <w:jc w:val="both"/>
      </w:pPr>
      <w:r w:rsidRPr="003104AD">
        <w:rPr>
          <w:rFonts w:ascii="Arial" w:hAnsi="Arial" w:cs="Arial"/>
          <w:color w:val="000000" w:themeColor="text1"/>
          <w:sz w:val="24"/>
          <w:szCs w:val="24"/>
        </w:rPr>
        <w:t xml:space="preserve">Dentro do exposto, o comportamento controlado por regras é entendido como todo comportamento que se encontra </w:t>
      </w:r>
      <w:proofErr w:type="gramStart"/>
      <w:r w:rsidRPr="003104AD">
        <w:rPr>
          <w:rFonts w:ascii="Arial" w:hAnsi="Arial" w:cs="Arial"/>
          <w:color w:val="000000" w:themeColor="text1"/>
          <w:sz w:val="24"/>
          <w:szCs w:val="24"/>
        </w:rPr>
        <w:t>sob controle</w:t>
      </w:r>
      <w:proofErr w:type="gramEnd"/>
      <w:r w:rsidRPr="003104AD">
        <w:rPr>
          <w:rFonts w:ascii="Arial" w:hAnsi="Arial" w:cs="Arial"/>
          <w:color w:val="000000" w:themeColor="text1"/>
          <w:sz w:val="24"/>
          <w:szCs w:val="24"/>
        </w:rPr>
        <w:t xml:space="preserve"> de um estímulo discriminativo verbal. Assim, segundo Maio e Silva (2012), a aquiescência e o rastreamento fazem parte desse grupo de regras que governam determinadas práticas nos indivíduos. A aquiescência refere-se ao que depende de contingências sociais, ou seja, a consequência de um comportamento é mediada pelo emissor da regra, </w:t>
      </w:r>
      <w:proofErr w:type="gramStart"/>
      <w:r w:rsidRPr="003104AD">
        <w:rPr>
          <w:rFonts w:ascii="Arial" w:hAnsi="Arial" w:cs="Arial"/>
          <w:color w:val="000000" w:themeColor="text1"/>
          <w:sz w:val="24"/>
          <w:szCs w:val="24"/>
        </w:rPr>
        <w:t>por exemplo</w:t>
      </w:r>
      <w:proofErr w:type="gramEnd"/>
      <w:r w:rsidRPr="003104AD">
        <w:rPr>
          <w:rFonts w:ascii="Arial" w:hAnsi="Arial" w:cs="Arial"/>
          <w:color w:val="000000" w:themeColor="text1"/>
          <w:sz w:val="24"/>
          <w:szCs w:val="24"/>
        </w:rPr>
        <w:t xml:space="preserve"> leis e normas; o rastreamento depende da correspondência entre a descrição do comportamento verbal e os eventos ambientais, como uma placa de trânsito avisando sobre um desvio necessário no trajeto </w:t>
      </w:r>
      <w:r w:rsidRPr="003104AD">
        <w:rPr>
          <w:rFonts w:ascii="Arial" w:eastAsia="Arial" w:hAnsi="Arial" w:cs="Arial"/>
          <w:sz w:val="24"/>
          <w:szCs w:val="24"/>
        </w:rPr>
        <w:t>(Meyer, 2005; Maio &amp; Silva, 2012)</w:t>
      </w:r>
      <w:r w:rsidRPr="003104AD">
        <w:rPr>
          <w:rFonts w:ascii="Arial" w:hAnsi="Arial" w:cs="Arial"/>
          <w:color w:val="000000" w:themeColor="text1"/>
          <w:sz w:val="24"/>
          <w:szCs w:val="24"/>
        </w:rPr>
        <w:t>.</w:t>
      </w:r>
      <w:r w:rsidRPr="003104AD">
        <w:rPr>
          <w:rFonts w:ascii="Arial" w:hAnsi="Arial" w:cs="Arial"/>
          <w:color w:val="000000" w:themeColor="text1"/>
        </w:rPr>
        <w:t xml:space="preserve"> </w:t>
      </w:r>
    </w:p>
    <w:p w14:paraId="3E6E37D8" w14:textId="77777777" w:rsidR="00546CA7" w:rsidRDefault="00546CA7" w:rsidP="00546CA7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</w:rPr>
        <w:t xml:space="preserve">No entanto, quando o indivíduo – com base em suas experiências passadas ou em instruções recebidas – passa a criar suas próprias regras e as mesmas passam a exercer função de controle sobre o sujeito, </w:t>
      </w:r>
      <w:proofErr w:type="gramStart"/>
      <w:r>
        <w:rPr>
          <w:rFonts w:ascii="Arial" w:hAnsi="Arial" w:cs="Arial"/>
          <w:color w:val="000000"/>
        </w:rPr>
        <w:t>diz-se</w:t>
      </w:r>
      <w:proofErr w:type="gramEnd"/>
      <w:r>
        <w:rPr>
          <w:rFonts w:ascii="Arial" w:hAnsi="Arial" w:cs="Arial"/>
          <w:color w:val="000000"/>
        </w:rPr>
        <w:t xml:space="preserve"> que o último formulou suas auto regras.</w:t>
      </w:r>
    </w:p>
    <w:p w14:paraId="4FA920AD" w14:textId="507D52D7" w:rsidR="00546CA7" w:rsidRDefault="00546CA7" w:rsidP="00546CA7">
      <w:pPr>
        <w:pStyle w:val="NormalWeb"/>
        <w:spacing w:before="0" w:beforeAutospacing="0" w:after="200" w:afterAutospacing="0"/>
        <w:ind w:firstLine="708"/>
        <w:jc w:val="both"/>
      </w:pPr>
      <w:r>
        <w:rPr>
          <w:rFonts w:ascii="Arial" w:hAnsi="Arial" w:cs="Arial"/>
          <w:color w:val="000000"/>
        </w:rPr>
        <w:t xml:space="preserve">Identificar se há algum problema relacionado às regras ou </w:t>
      </w:r>
      <w:proofErr w:type="gramStart"/>
      <w:r>
        <w:rPr>
          <w:rFonts w:ascii="Arial" w:hAnsi="Arial" w:cs="Arial"/>
          <w:color w:val="000000"/>
        </w:rPr>
        <w:t>auto regras</w:t>
      </w:r>
      <w:proofErr w:type="gramEnd"/>
      <w:r>
        <w:rPr>
          <w:rFonts w:ascii="Arial" w:hAnsi="Arial" w:cs="Arial"/>
          <w:color w:val="000000"/>
        </w:rPr>
        <w:t xml:space="preserve"> pode ser uma atribuição do psicólogo, uma vez que algo errado com regras e, principalmente, </w:t>
      </w:r>
      <w:r>
        <w:rPr>
          <w:rFonts w:ascii="Arial" w:hAnsi="Arial" w:cs="Arial"/>
          <w:color w:val="000000"/>
        </w:rPr>
        <w:lastRenderedPageBreak/>
        <w:t xml:space="preserve">auto regras pode gerar sofrimento no indivíduo. Esses problemas podem ocorrer no âmbito individual ou coletivo, e podem ser causados pela má formulação da regra ou pela forma como se segue a mesma. A cultura está em constante desenvolvimento, e se as regras ou </w:t>
      </w:r>
      <w:proofErr w:type="gramStart"/>
      <w:r>
        <w:rPr>
          <w:rFonts w:ascii="Arial" w:hAnsi="Arial" w:cs="Arial"/>
          <w:color w:val="000000"/>
        </w:rPr>
        <w:t>auto regras</w:t>
      </w:r>
      <w:proofErr w:type="gramEnd"/>
      <w:r>
        <w:rPr>
          <w:rFonts w:ascii="Arial" w:hAnsi="Arial" w:cs="Arial"/>
          <w:color w:val="000000"/>
        </w:rPr>
        <w:t xml:space="preserve"> não acompanharem tais mudanças, inevitavelmente se tornar</w:t>
      </w:r>
      <w:r w:rsidR="00161D7B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estimulações aversivas para aquele que as segue.</w:t>
      </w:r>
    </w:p>
    <w:p w14:paraId="40A35BF6" w14:textId="77777777" w:rsidR="00546CA7" w:rsidRPr="006208A1" w:rsidRDefault="00546CA7" w:rsidP="00546C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08A1">
        <w:rPr>
          <w:rFonts w:ascii="Arial" w:hAnsi="Arial" w:cs="Arial"/>
          <w:b/>
          <w:sz w:val="24"/>
          <w:szCs w:val="24"/>
        </w:rPr>
        <w:t>Referências</w:t>
      </w:r>
    </w:p>
    <w:p w14:paraId="3715F3E9" w14:textId="77777777" w:rsidR="00546CA7" w:rsidRPr="00EC1A3C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51E2">
        <w:rPr>
          <w:rFonts w:ascii="Arial" w:hAnsi="Arial" w:cs="Arial"/>
          <w:sz w:val="24"/>
          <w:szCs w:val="24"/>
        </w:rPr>
        <w:t xml:space="preserve">American </w:t>
      </w:r>
      <w:proofErr w:type="spellStart"/>
      <w:r w:rsidRPr="00D951E2">
        <w:rPr>
          <w:rFonts w:ascii="Arial" w:hAnsi="Arial" w:cs="Arial"/>
          <w:sz w:val="24"/>
          <w:szCs w:val="24"/>
        </w:rPr>
        <w:t>Psychological</w:t>
      </w:r>
      <w:proofErr w:type="spellEnd"/>
      <w:r w:rsidRPr="00D951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51E2">
        <w:rPr>
          <w:rFonts w:ascii="Arial" w:hAnsi="Arial" w:cs="Arial"/>
          <w:sz w:val="24"/>
          <w:szCs w:val="24"/>
        </w:rPr>
        <w:t>Association</w:t>
      </w:r>
      <w:proofErr w:type="spellEnd"/>
      <w:r w:rsidRPr="00D951E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APA.</w:t>
      </w:r>
      <w:r w:rsidRPr="00D951E2">
        <w:rPr>
          <w:rFonts w:ascii="Arial" w:hAnsi="Arial" w:cs="Arial"/>
          <w:sz w:val="24"/>
          <w:szCs w:val="24"/>
        </w:rPr>
        <w:t xml:space="preserve"> </w:t>
      </w:r>
      <w:r w:rsidRPr="005B70AC">
        <w:rPr>
          <w:rFonts w:ascii="Arial" w:hAnsi="Arial" w:cs="Arial"/>
          <w:b/>
          <w:sz w:val="24"/>
          <w:szCs w:val="24"/>
        </w:rPr>
        <w:t xml:space="preserve">Manual de Publicação da </w:t>
      </w:r>
      <w:proofErr w:type="spellStart"/>
      <w:r w:rsidRPr="005B70AC">
        <w:rPr>
          <w:rFonts w:ascii="Arial" w:hAnsi="Arial" w:cs="Arial"/>
          <w:b/>
          <w:sz w:val="24"/>
          <w:szCs w:val="24"/>
        </w:rPr>
        <w:t>Apa</w:t>
      </w:r>
      <w:proofErr w:type="spellEnd"/>
      <w:r w:rsidRPr="00D951E2">
        <w:rPr>
          <w:rFonts w:ascii="Arial" w:hAnsi="Arial" w:cs="Arial"/>
          <w:sz w:val="24"/>
          <w:szCs w:val="24"/>
        </w:rPr>
        <w:t>.  </w:t>
      </w:r>
      <w:r w:rsidRPr="00EC1A3C">
        <w:rPr>
          <w:rFonts w:ascii="Arial" w:hAnsi="Arial" w:cs="Arial"/>
          <w:sz w:val="24"/>
          <w:szCs w:val="24"/>
          <w:lang w:val="en-US"/>
        </w:rPr>
        <w:t xml:space="preserve">São Paulo: </w:t>
      </w:r>
      <w:proofErr w:type="spellStart"/>
      <w:r w:rsidRPr="00EC1A3C">
        <w:rPr>
          <w:rFonts w:ascii="Arial" w:hAnsi="Arial" w:cs="Arial"/>
          <w:sz w:val="24"/>
          <w:szCs w:val="24"/>
          <w:lang w:val="en-US"/>
        </w:rPr>
        <w:t>Penso</w:t>
      </w:r>
      <w:proofErr w:type="spellEnd"/>
      <w:r w:rsidRPr="00EC1A3C">
        <w:rPr>
          <w:rFonts w:ascii="Arial" w:hAnsi="Arial" w:cs="Arial"/>
          <w:sz w:val="24"/>
          <w:szCs w:val="24"/>
          <w:lang w:val="en-US"/>
        </w:rPr>
        <w:t xml:space="preserve">, 6 </w:t>
      </w:r>
      <w:proofErr w:type="spellStart"/>
      <w:proofErr w:type="gramStart"/>
      <w:r w:rsidRPr="00EC1A3C">
        <w:rPr>
          <w:rFonts w:ascii="Arial" w:hAnsi="Arial" w:cs="Arial"/>
          <w:sz w:val="24"/>
          <w:szCs w:val="24"/>
          <w:lang w:val="en-US"/>
        </w:rPr>
        <w:t>ed</w:t>
      </w:r>
      <w:proofErr w:type="spellEnd"/>
      <w:proofErr w:type="gramEnd"/>
      <w:r w:rsidRPr="00EC1A3C">
        <w:rPr>
          <w:rFonts w:ascii="Arial" w:hAnsi="Arial" w:cs="Arial"/>
          <w:sz w:val="24"/>
          <w:szCs w:val="24"/>
          <w:lang w:val="en-US"/>
        </w:rPr>
        <w:t>, 2012.</w:t>
      </w:r>
    </w:p>
    <w:p w14:paraId="64C125E5" w14:textId="77777777" w:rsidR="00546CA7" w:rsidRPr="00EC1A3C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7DE2883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1E2">
        <w:rPr>
          <w:rFonts w:ascii="Arial" w:hAnsi="Arial" w:cs="Arial"/>
          <w:sz w:val="24"/>
          <w:szCs w:val="24"/>
          <w:lang w:val="en-US"/>
        </w:rPr>
        <w:t>Baron, A.</w:t>
      </w:r>
      <w:proofErr w:type="gramStart"/>
      <w:r>
        <w:rPr>
          <w:rFonts w:ascii="Arial" w:hAnsi="Arial" w:cs="Arial"/>
          <w:sz w:val="24"/>
          <w:szCs w:val="24"/>
          <w:lang w:val="en-US"/>
        </w:rPr>
        <w:t>;</w:t>
      </w:r>
      <w:proofErr w:type="spellStart"/>
      <w:r w:rsidRPr="00D951E2">
        <w:rPr>
          <w:rFonts w:ascii="Arial" w:hAnsi="Arial" w:cs="Arial"/>
          <w:sz w:val="24"/>
          <w:szCs w:val="24"/>
          <w:lang w:val="en-US"/>
        </w:rPr>
        <w:t>Galizio</w:t>
      </w:r>
      <w:proofErr w:type="spellEnd"/>
      <w:proofErr w:type="gramEnd"/>
      <w:r w:rsidRPr="00D951E2">
        <w:rPr>
          <w:rFonts w:ascii="Arial" w:hAnsi="Arial" w:cs="Arial"/>
          <w:sz w:val="24"/>
          <w:szCs w:val="24"/>
          <w:lang w:val="en-US"/>
        </w:rPr>
        <w:t xml:space="preserve">, M. </w:t>
      </w:r>
      <w:r w:rsidRPr="009E150B">
        <w:rPr>
          <w:rFonts w:ascii="Arial" w:hAnsi="Arial" w:cs="Arial"/>
          <w:b/>
          <w:sz w:val="24"/>
          <w:szCs w:val="24"/>
          <w:lang w:val="en-US"/>
        </w:rPr>
        <w:t>Instructional control of human operant behavior. </w:t>
      </w:r>
      <w:r w:rsidRPr="00D951E2">
        <w:rPr>
          <w:rFonts w:ascii="Arial" w:hAnsi="Arial" w:cs="Arial"/>
          <w:sz w:val="24"/>
          <w:szCs w:val="24"/>
          <w:lang w:val="en-US"/>
        </w:rPr>
        <w:t xml:space="preserve">The Psychological. </w:t>
      </w:r>
      <w:proofErr w:type="gramStart"/>
      <w:r w:rsidRPr="009E150B">
        <w:rPr>
          <w:rFonts w:ascii="Arial" w:hAnsi="Arial" w:cs="Arial"/>
          <w:sz w:val="24"/>
          <w:szCs w:val="24"/>
        </w:rPr>
        <w:t>Record</w:t>
      </w:r>
      <w:proofErr w:type="gramEnd"/>
      <w:r>
        <w:rPr>
          <w:rFonts w:ascii="Arial" w:hAnsi="Arial" w:cs="Arial"/>
          <w:sz w:val="24"/>
          <w:szCs w:val="24"/>
        </w:rPr>
        <w:t>, 33, 495-520, 1983.</w:t>
      </w:r>
    </w:p>
    <w:p w14:paraId="6471CC00" w14:textId="77777777" w:rsidR="00546CA7" w:rsidRPr="00D951E2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715CE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51E2">
        <w:rPr>
          <w:rFonts w:ascii="Arial" w:hAnsi="Arial" w:cs="Arial"/>
          <w:sz w:val="24"/>
          <w:szCs w:val="24"/>
        </w:rPr>
        <w:t>Baum</w:t>
      </w:r>
      <w:proofErr w:type="spellEnd"/>
      <w:r w:rsidRPr="00D951E2">
        <w:rPr>
          <w:rFonts w:ascii="Arial" w:hAnsi="Arial" w:cs="Arial"/>
          <w:sz w:val="24"/>
          <w:szCs w:val="24"/>
        </w:rPr>
        <w:t xml:space="preserve">, William M. </w:t>
      </w:r>
      <w:r w:rsidRPr="009E150B">
        <w:rPr>
          <w:rFonts w:ascii="Arial" w:hAnsi="Arial" w:cs="Arial"/>
          <w:b/>
          <w:sz w:val="24"/>
          <w:szCs w:val="24"/>
        </w:rPr>
        <w:t>Comportamento controlado por regras e pensamento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ed. Porto Alegre: Artmed, 2006.</w:t>
      </w:r>
    </w:p>
    <w:p w14:paraId="250C0F07" w14:textId="77777777" w:rsidR="00546CA7" w:rsidRPr="00D951E2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E63DD8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Catania, C.A. </w:t>
      </w:r>
      <w:r w:rsidRPr="009E150B">
        <w:rPr>
          <w:rFonts w:ascii="Arial" w:hAnsi="Arial" w:cs="Arial"/>
          <w:b/>
          <w:sz w:val="24"/>
          <w:szCs w:val="24"/>
        </w:rPr>
        <w:t>Aprendizagem: Comportamento,</w:t>
      </w:r>
      <w:r w:rsidRPr="00E56536">
        <w:rPr>
          <w:rFonts w:ascii="Arial" w:hAnsi="Arial" w:cs="Arial"/>
          <w:b/>
          <w:sz w:val="24"/>
          <w:szCs w:val="24"/>
        </w:rPr>
        <w:t xml:space="preserve"> linguagem e cognição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ed. São Paulo: </w:t>
      </w:r>
      <w:r w:rsidRPr="00D951E2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tmed, 1999.</w:t>
      </w:r>
    </w:p>
    <w:p w14:paraId="542D3EB4" w14:textId="77777777" w:rsidR="00546CA7" w:rsidRPr="00D951E2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AB082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1E2">
        <w:rPr>
          <w:rFonts w:ascii="Arial" w:hAnsi="Arial" w:cs="Arial"/>
          <w:sz w:val="24"/>
          <w:szCs w:val="24"/>
        </w:rPr>
        <w:t xml:space="preserve">Jonas, A. L. </w:t>
      </w:r>
      <w:r w:rsidRPr="00E56536">
        <w:rPr>
          <w:rFonts w:ascii="Arial" w:hAnsi="Arial" w:cs="Arial"/>
          <w:b/>
          <w:sz w:val="24"/>
          <w:szCs w:val="24"/>
        </w:rPr>
        <w:t xml:space="preserve">Regras e </w:t>
      </w:r>
      <w:proofErr w:type="spellStart"/>
      <w:proofErr w:type="gramStart"/>
      <w:r w:rsidRPr="00E56536">
        <w:rPr>
          <w:rFonts w:ascii="Arial" w:hAnsi="Arial" w:cs="Arial"/>
          <w:b/>
          <w:sz w:val="24"/>
          <w:szCs w:val="24"/>
        </w:rPr>
        <w:t>auto-regras</w:t>
      </w:r>
      <w:proofErr w:type="spellEnd"/>
      <w:proofErr w:type="gramEnd"/>
      <w:r w:rsidRPr="00E56536">
        <w:rPr>
          <w:rFonts w:ascii="Arial" w:hAnsi="Arial" w:cs="Arial"/>
          <w:b/>
          <w:sz w:val="24"/>
          <w:szCs w:val="24"/>
        </w:rPr>
        <w:t xml:space="preserve"> do contexto terapêutico</w:t>
      </w:r>
      <w:r>
        <w:rPr>
          <w:rFonts w:ascii="Arial" w:hAnsi="Arial" w:cs="Arial"/>
          <w:sz w:val="24"/>
          <w:szCs w:val="24"/>
        </w:rPr>
        <w:t>. São Paulo, 2004.</w:t>
      </w:r>
    </w:p>
    <w:p w14:paraId="6E329CE6" w14:textId="77777777" w:rsidR="00546CA7" w:rsidRPr="00D951E2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E678E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Maio, T. P</w:t>
      </w:r>
      <w:r w:rsidRPr="00D951E2">
        <w:rPr>
          <w:rFonts w:ascii="Arial" w:hAnsi="Arial" w:cs="Arial"/>
          <w:sz w:val="24"/>
          <w:szCs w:val="24"/>
        </w:rPr>
        <w:t>; Silva, R.</w:t>
      </w:r>
      <w:r>
        <w:rPr>
          <w:rFonts w:ascii="Arial" w:hAnsi="Arial" w:cs="Arial"/>
          <w:sz w:val="24"/>
          <w:szCs w:val="24"/>
        </w:rPr>
        <w:t xml:space="preserve"> </w:t>
      </w:r>
      <w:r w:rsidRPr="00D951E2">
        <w:rPr>
          <w:rFonts w:ascii="Arial" w:hAnsi="Arial" w:cs="Arial"/>
          <w:sz w:val="24"/>
          <w:szCs w:val="24"/>
        </w:rPr>
        <w:t xml:space="preserve">S. </w:t>
      </w:r>
      <w:r w:rsidRPr="00E56536">
        <w:rPr>
          <w:rFonts w:ascii="Arial" w:hAnsi="Arial" w:cs="Arial"/>
          <w:b/>
          <w:sz w:val="24"/>
          <w:szCs w:val="24"/>
        </w:rPr>
        <w:t>Comportamento governado por regras: Um estudo de revisão sistemática da literatura</w:t>
      </w:r>
      <w:r w:rsidRPr="00D951E2">
        <w:rPr>
          <w:rFonts w:ascii="Arial" w:hAnsi="Arial" w:cs="Arial"/>
          <w:sz w:val="24"/>
          <w:szCs w:val="24"/>
        </w:rPr>
        <w:t>. Rev. de Psicologia</w:t>
      </w:r>
      <w:r>
        <w:rPr>
          <w:rFonts w:ascii="Arial" w:hAnsi="Arial" w:cs="Arial"/>
          <w:sz w:val="24"/>
          <w:szCs w:val="24"/>
        </w:rPr>
        <w:t>,</w:t>
      </w:r>
      <w:r w:rsidRPr="009E1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Rio Grande</w:t>
      </w:r>
      <w:r w:rsidRPr="00D951E2">
        <w:rPr>
          <w:rFonts w:ascii="Arial" w:hAnsi="Arial" w:cs="Arial"/>
          <w:sz w:val="24"/>
          <w:szCs w:val="24"/>
        </w:rPr>
        <w:t>, 2012.</w:t>
      </w:r>
    </w:p>
    <w:p w14:paraId="35D8FA07" w14:textId="77777777" w:rsidR="00546CA7" w:rsidRPr="00D951E2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D0EFE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1E2">
        <w:rPr>
          <w:rFonts w:ascii="Arial" w:hAnsi="Arial" w:cs="Arial"/>
          <w:sz w:val="24"/>
          <w:szCs w:val="24"/>
        </w:rPr>
        <w:t xml:space="preserve">Matos, M. A. </w:t>
      </w:r>
      <w:r w:rsidRPr="009E150B">
        <w:rPr>
          <w:rFonts w:ascii="Arial" w:hAnsi="Arial" w:cs="Arial"/>
          <w:b/>
          <w:sz w:val="24"/>
          <w:szCs w:val="24"/>
        </w:rPr>
        <w:t>Comportamento governado por regras.</w:t>
      </w:r>
      <w:r>
        <w:rPr>
          <w:rFonts w:ascii="Arial" w:hAnsi="Arial" w:cs="Arial"/>
          <w:sz w:val="24"/>
          <w:szCs w:val="24"/>
        </w:rPr>
        <w:t> </w:t>
      </w:r>
      <w:r w:rsidRPr="009E150B">
        <w:rPr>
          <w:rFonts w:ascii="Arial" w:hAnsi="Arial" w:cs="Arial"/>
          <w:sz w:val="24"/>
          <w:szCs w:val="24"/>
        </w:rPr>
        <w:t>Revista Brasileira de Terapia Comportamental e Cognitiva, </w:t>
      </w:r>
      <w:r>
        <w:rPr>
          <w:rFonts w:ascii="Arial" w:hAnsi="Arial" w:cs="Arial"/>
          <w:sz w:val="24"/>
          <w:szCs w:val="24"/>
        </w:rPr>
        <w:t>3(2), 51-66, 2001.</w:t>
      </w:r>
      <w:r w:rsidRPr="00D951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Disponível em </w:t>
      </w:r>
      <w:proofErr w:type="gramStart"/>
      <w:r w:rsidRPr="00D951E2">
        <w:rPr>
          <w:rFonts w:ascii="Arial" w:hAnsi="Arial" w:cs="Arial"/>
          <w:sz w:val="24"/>
          <w:szCs w:val="24"/>
        </w:rPr>
        <w:t>http://pepsic.bvsalud.org/scielo.</w:t>
      </w:r>
      <w:proofErr w:type="gramEnd"/>
      <w:r w:rsidRPr="00D951E2">
        <w:rPr>
          <w:rFonts w:ascii="Arial" w:hAnsi="Arial" w:cs="Arial"/>
          <w:sz w:val="24"/>
          <w:szCs w:val="24"/>
        </w:rPr>
        <w:t>php?</w:t>
      </w:r>
      <w:proofErr w:type="gramStart"/>
      <w:r w:rsidRPr="00D951E2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ript</w:t>
      </w:r>
      <w:proofErr w:type="gramEnd"/>
      <w:r>
        <w:rPr>
          <w:rFonts w:ascii="Arial" w:hAnsi="Arial" w:cs="Arial"/>
          <w:sz w:val="24"/>
          <w:szCs w:val="24"/>
        </w:rPr>
        <w:t>=sci_arttext&amp;amp;pid=S1517-</w:t>
      </w:r>
      <w:r w:rsidRPr="00D951E2">
        <w:rPr>
          <w:rFonts w:ascii="Arial" w:hAnsi="Arial" w:cs="Arial"/>
          <w:sz w:val="24"/>
          <w:szCs w:val="24"/>
        </w:rPr>
        <w:t>55452001000200007&amp;amp;lng=pt&amp;amp;tlng=pt.</w:t>
      </w:r>
      <w:r w:rsidRPr="009E1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Acesso em 19 de outubro de 2016.</w:t>
      </w:r>
    </w:p>
    <w:p w14:paraId="4C39D17F" w14:textId="77777777" w:rsidR="00546CA7" w:rsidRPr="00D951E2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4E263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1E2">
        <w:rPr>
          <w:rFonts w:ascii="Arial" w:hAnsi="Arial" w:cs="Arial"/>
          <w:sz w:val="24"/>
          <w:szCs w:val="24"/>
        </w:rPr>
        <w:t xml:space="preserve">Meyer, S. B. </w:t>
      </w:r>
      <w:r w:rsidRPr="006208A1">
        <w:rPr>
          <w:rFonts w:ascii="Arial" w:hAnsi="Arial" w:cs="Arial"/>
          <w:sz w:val="24"/>
          <w:szCs w:val="24"/>
        </w:rPr>
        <w:t xml:space="preserve">Regras e </w:t>
      </w:r>
      <w:proofErr w:type="spellStart"/>
      <w:proofErr w:type="gramStart"/>
      <w:r w:rsidRPr="006208A1">
        <w:rPr>
          <w:rFonts w:ascii="Arial" w:hAnsi="Arial" w:cs="Arial"/>
          <w:sz w:val="24"/>
          <w:szCs w:val="24"/>
        </w:rPr>
        <w:t>Auto-regras</w:t>
      </w:r>
      <w:proofErr w:type="spellEnd"/>
      <w:proofErr w:type="gramEnd"/>
      <w:r w:rsidRPr="006208A1">
        <w:rPr>
          <w:rFonts w:ascii="Arial" w:hAnsi="Arial" w:cs="Arial"/>
          <w:sz w:val="24"/>
          <w:szCs w:val="24"/>
        </w:rPr>
        <w:t xml:space="preserve"> no laboratório e na clínica</w:t>
      </w:r>
      <w:r>
        <w:rPr>
          <w:rFonts w:ascii="Arial" w:hAnsi="Arial" w:cs="Arial"/>
          <w:sz w:val="24"/>
          <w:szCs w:val="24"/>
        </w:rPr>
        <w:t>. In: Abreu-Rodrigues, J</w:t>
      </w:r>
      <w:proofErr w:type="gramStart"/>
      <w:r>
        <w:rPr>
          <w:rFonts w:ascii="Arial" w:hAnsi="Arial" w:cs="Arial"/>
          <w:sz w:val="24"/>
          <w:szCs w:val="24"/>
        </w:rPr>
        <w:t>.;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951E2">
        <w:rPr>
          <w:rFonts w:ascii="Arial" w:hAnsi="Arial" w:cs="Arial"/>
          <w:sz w:val="24"/>
          <w:szCs w:val="24"/>
        </w:rPr>
        <w:t xml:space="preserve">Ribeiro, N. </w:t>
      </w:r>
      <w:r w:rsidRPr="006208A1">
        <w:rPr>
          <w:rFonts w:ascii="Arial" w:hAnsi="Arial" w:cs="Arial"/>
          <w:b/>
          <w:sz w:val="24"/>
          <w:szCs w:val="24"/>
        </w:rPr>
        <w:t>Análise do comportamento: Pesquisa, teoria e aplicação</w:t>
      </w:r>
      <w:r>
        <w:rPr>
          <w:rFonts w:ascii="Arial" w:hAnsi="Arial" w:cs="Arial"/>
          <w:sz w:val="24"/>
          <w:szCs w:val="24"/>
        </w:rPr>
        <w:t>. Porto Alegre: Artmed, 2007.</w:t>
      </w:r>
    </w:p>
    <w:p w14:paraId="36A9FB92" w14:textId="77777777" w:rsidR="00546CA7" w:rsidRPr="00D951E2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08E36" w14:textId="77777777" w:rsidR="00546CA7" w:rsidRDefault="00546CA7" w:rsidP="00546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Passos, M. L</w:t>
      </w:r>
      <w:r w:rsidRPr="00D951E2">
        <w:rPr>
          <w:rFonts w:ascii="Arial" w:hAnsi="Arial" w:cs="Arial"/>
          <w:sz w:val="24"/>
          <w:szCs w:val="24"/>
        </w:rPr>
        <w:t xml:space="preserve">. </w:t>
      </w:r>
      <w:r w:rsidRPr="006208A1">
        <w:rPr>
          <w:rFonts w:ascii="Arial" w:hAnsi="Arial" w:cs="Arial"/>
          <w:b/>
          <w:sz w:val="24"/>
          <w:szCs w:val="24"/>
        </w:rPr>
        <w:t xml:space="preserve">A análise funcional do comportamento verbal em Verbal </w:t>
      </w:r>
      <w:proofErr w:type="spellStart"/>
      <w:r w:rsidRPr="006208A1">
        <w:rPr>
          <w:rFonts w:ascii="Arial" w:hAnsi="Arial" w:cs="Arial"/>
          <w:b/>
          <w:sz w:val="24"/>
          <w:szCs w:val="24"/>
        </w:rPr>
        <w:t>Behavior</w:t>
      </w:r>
      <w:proofErr w:type="spellEnd"/>
      <w:r w:rsidRPr="006208A1">
        <w:rPr>
          <w:rFonts w:ascii="Arial" w:hAnsi="Arial" w:cs="Arial"/>
          <w:b/>
          <w:sz w:val="24"/>
          <w:szCs w:val="24"/>
        </w:rPr>
        <w:t xml:space="preserve"> (1957) de B. F. Skinner. </w:t>
      </w:r>
      <w:r w:rsidRPr="006208A1">
        <w:rPr>
          <w:rFonts w:ascii="Arial" w:hAnsi="Arial" w:cs="Arial"/>
          <w:sz w:val="24"/>
          <w:szCs w:val="24"/>
        </w:rPr>
        <w:t>Revista Brasileira de Terapia Comportamental e Cognitiva,</w:t>
      </w:r>
      <w:r>
        <w:rPr>
          <w:rFonts w:ascii="Arial" w:hAnsi="Arial" w:cs="Arial"/>
          <w:sz w:val="24"/>
          <w:szCs w:val="24"/>
        </w:rPr>
        <w:t> 5(2), 195-213, 2003.</w:t>
      </w:r>
      <w:r w:rsidRPr="00D951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Disponível 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951E2">
        <w:rPr>
          <w:rFonts w:ascii="Arial" w:hAnsi="Arial" w:cs="Arial"/>
          <w:sz w:val="24"/>
          <w:szCs w:val="24"/>
        </w:rPr>
        <w:t>http://pepsic.bvsalud.org/scielo.php?</w:t>
      </w:r>
      <w:proofErr w:type="gramStart"/>
      <w:r w:rsidRPr="00D951E2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ript</w:t>
      </w:r>
      <w:proofErr w:type="gramEnd"/>
      <w:r>
        <w:rPr>
          <w:rFonts w:ascii="Arial" w:hAnsi="Arial" w:cs="Arial"/>
          <w:sz w:val="24"/>
          <w:szCs w:val="24"/>
        </w:rPr>
        <w:t xml:space="preserve">=sci_arttext&amp;amp;pid=S1517- </w:t>
      </w:r>
      <w:r w:rsidRPr="00D951E2">
        <w:rPr>
          <w:rFonts w:ascii="Arial" w:hAnsi="Arial" w:cs="Arial"/>
          <w:sz w:val="24"/>
          <w:szCs w:val="24"/>
        </w:rPr>
        <w:t>55452003000200009&amp;amp;lng=</w:t>
      </w:r>
      <w:proofErr w:type="spellStart"/>
      <w:r w:rsidRPr="00D951E2">
        <w:rPr>
          <w:rFonts w:ascii="Arial" w:hAnsi="Arial" w:cs="Arial"/>
          <w:sz w:val="24"/>
          <w:szCs w:val="24"/>
        </w:rPr>
        <w:t>pt&amp;amp;tlng</w:t>
      </w:r>
      <w:proofErr w:type="spellEnd"/>
      <w:r w:rsidRPr="00D951E2">
        <w:rPr>
          <w:rFonts w:ascii="Arial" w:hAnsi="Arial" w:cs="Arial"/>
          <w:sz w:val="24"/>
          <w:szCs w:val="24"/>
        </w:rPr>
        <w:t>=</w:t>
      </w:r>
      <w:proofErr w:type="spellStart"/>
      <w:r w:rsidRPr="00D951E2">
        <w:rPr>
          <w:rFonts w:ascii="Arial" w:hAnsi="Arial" w:cs="Arial"/>
          <w:sz w:val="24"/>
          <w:szCs w:val="24"/>
        </w:rPr>
        <w:t>pt</w:t>
      </w:r>
      <w:proofErr w:type="spellEnd"/>
      <w:r w:rsidRPr="00D951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Acesso em 19 de outubro de 2016.</w:t>
      </w:r>
    </w:p>
    <w:p w14:paraId="5F13B512" w14:textId="77777777" w:rsidR="00B138CA" w:rsidRDefault="00ED5797"/>
    <w:sectPr w:rsidR="00B138CA" w:rsidSect="00D86040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A7"/>
    <w:rsid w:val="000426FE"/>
    <w:rsid w:val="00161D7B"/>
    <w:rsid w:val="001D4317"/>
    <w:rsid w:val="003104AD"/>
    <w:rsid w:val="00546CA7"/>
    <w:rsid w:val="00D86040"/>
    <w:rsid w:val="00EA389E"/>
    <w:rsid w:val="00E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F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46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46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tracz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1E97-C85F-4536-A9B4-4EA6141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Tracz Bianco</dc:creator>
  <cp:lastModifiedBy>Faculdades Pequeno Príncipe</cp:lastModifiedBy>
  <cp:revision>2</cp:revision>
  <dcterms:created xsi:type="dcterms:W3CDTF">2017-12-12T13:17:00Z</dcterms:created>
  <dcterms:modified xsi:type="dcterms:W3CDTF">2017-12-12T13:17:00Z</dcterms:modified>
</cp:coreProperties>
</file>