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3C" w:rsidRPr="009811ED" w:rsidRDefault="001E4D4E" w:rsidP="009811ED">
      <w:pPr>
        <w:jc w:val="center"/>
        <w:rPr>
          <w:rFonts w:ascii="Arial" w:hAnsi="Arial" w:cs="Arial"/>
          <w:b/>
          <w:sz w:val="24"/>
          <w:szCs w:val="24"/>
        </w:rPr>
      </w:pPr>
      <w:r w:rsidRPr="009811ED">
        <w:rPr>
          <w:rFonts w:ascii="Arial" w:hAnsi="Arial" w:cs="Arial"/>
          <w:b/>
          <w:sz w:val="24"/>
          <w:szCs w:val="24"/>
        </w:rPr>
        <w:t>RELATO DE E</w:t>
      </w:r>
      <w:r w:rsidR="00CB4AC3" w:rsidRPr="009811ED">
        <w:rPr>
          <w:rFonts w:ascii="Arial" w:hAnsi="Arial" w:cs="Arial"/>
          <w:b/>
          <w:sz w:val="24"/>
          <w:szCs w:val="24"/>
        </w:rPr>
        <w:t xml:space="preserve">XPERIÊNCIA </w:t>
      </w:r>
      <w:r w:rsidR="00725DB9" w:rsidRPr="009811ED">
        <w:rPr>
          <w:rFonts w:ascii="Arial" w:hAnsi="Arial" w:cs="Arial"/>
          <w:b/>
          <w:sz w:val="24"/>
          <w:szCs w:val="24"/>
        </w:rPr>
        <w:t>SOBRE O USO DE PACIENTES SIMULADOS NA FORMAÇÃO MÉDICA</w:t>
      </w:r>
    </w:p>
    <w:p w:rsidR="00112414" w:rsidRPr="009811ED" w:rsidRDefault="00503BA2" w:rsidP="009811ED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A914C1" w:rsidRPr="009811ED">
          <w:rPr>
            <w:rStyle w:val="Hyperlink"/>
            <w:rFonts w:ascii="Arial" w:hAnsi="Arial" w:cs="Arial"/>
            <w:sz w:val="24"/>
            <w:szCs w:val="24"/>
          </w:rPr>
          <w:t>Jordana.limabraga@hotmail.com</w:t>
        </w:r>
      </w:hyperlink>
      <w:r w:rsidR="00A914C1" w:rsidRPr="009811ED">
        <w:rPr>
          <w:rFonts w:ascii="Arial" w:hAnsi="Arial" w:cs="Arial"/>
          <w:sz w:val="24"/>
          <w:szCs w:val="24"/>
        </w:rPr>
        <w:t>,</w:t>
      </w:r>
    </w:p>
    <w:p w:rsidR="00CB4AC3" w:rsidRPr="009811ED" w:rsidRDefault="00CB4AC3" w:rsidP="009811ED">
      <w:pPr>
        <w:jc w:val="center"/>
        <w:rPr>
          <w:rFonts w:ascii="Arial" w:hAnsi="Arial" w:cs="Arial"/>
          <w:b/>
          <w:sz w:val="24"/>
          <w:szCs w:val="24"/>
        </w:rPr>
      </w:pPr>
      <w:r w:rsidRPr="009811ED">
        <w:rPr>
          <w:rFonts w:ascii="Arial" w:hAnsi="Arial" w:cs="Arial"/>
          <w:b/>
          <w:sz w:val="24"/>
          <w:szCs w:val="24"/>
        </w:rPr>
        <w:t>Autores</w:t>
      </w:r>
    </w:p>
    <w:p w:rsidR="00CB4AC3" w:rsidRPr="009811ED" w:rsidRDefault="00E5287F" w:rsidP="009811E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811ED">
        <w:rPr>
          <w:rFonts w:ascii="Arial" w:hAnsi="Arial" w:cs="Arial"/>
          <w:sz w:val="24"/>
          <w:szCs w:val="24"/>
        </w:rPr>
        <w:t>Jordana Lima Brag</w:t>
      </w:r>
      <w:r w:rsidR="00900FD3">
        <w:rPr>
          <w:rFonts w:ascii="Arial" w:hAnsi="Arial" w:cs="Arial"/>
          <w:sz w:val="24"/>
          <w:szCs w:val="24"/>
        </w:rPr>
        <w:t xml:space="preserve">a¹, Gabriel </w:t>
      </w:r>
      <w:proofErr w:type="spellStart"/>
      <w:r w:rsidR="00900FD3">
        <w:rPr>
          <w:rFonts w:ascii="Arial" w:hAnsi="Arial" w:cs="Arial"/>
          <w:sz w:val="24"/>
          <w:szCs w:val="24"/>
        </w:rPr>
        <w:t>Schier</w:t>
      </w:r>
      <w:proofErr w:type="spellEnd"/>
      <w:r w:rsidR="00900FD3">
        <w:rPr>
          <w:rFonts w:ascii="Arial" w:hAnsi="Arial" w:cs="Arial"/>
          <w:sz w:val="24"/>
          <w:szCs w:val="24"/>
        </w:rPr>
        <w:t xml:space="preserve"> de Fraga¹ e </w:t>
      </w:r>
      <w:proofErr w:type="spellStart"/>
      <w:r w:rsidR="00CB4AC3" w:rsidRPr="009811ED">
        <w:rPr>
          <w:rFonts w:ascii="Arial" w:hAnsi="Arial" w:cs="Arial"/>
          <w:sz w:val="24"/>
          <w:szCs w:val="24"/>
        </w:rPr>
        <w:t>Karyna</w:t>
      </w:r>
      <w:proofErr w:type="spellEnd"/>
      <w:r w:rsidR="00CB4AC3" w:rsidRPr="009811ED">
        <w:rPr>
          <w:rFonts w:ascii="Arial" w:hAnsi="Arial" w:cs="Arial"/>
          <w:sz w:val="24"/>
          <w:szCs w:val="24"/>
        </w:rPr>
        <w:t xml:space="preserve"> Turra².</w:t>
      </w:r>
    </w:p>
    <w:bookmarkEnd w:id="0"/>
    <w:p w:rsidR="00CB4AC3" w:rsidRPr="009811ED" w:rsidRDefault="00E5287F" w:rsidP="009811ED">
      <w:pPr>
        <w:jc w:val="right"/>
        <w:rPr>
          <w:rFonts w:ascii="Arial" w:hAnsi="Arial" w:cs="Arial"/>
          <w:sz w:val="24"/>
          <w:szCs w:val="24"/>
        </w:rPr>
      </w:pPr>
      <w:r w:rsidRPr="009811ED">
        <w:rPr>
          <w:rFonts w:ascii="Arial" w:hAnsi="Arial" w:cs="Arial"/>
          <w:sz w:val="24"/>
          <w:szCs w:val="24"/>
        </w:rPr>
        <w:t>¹ - Acadêmico(a)</w:t>
      </w:r>
      <w:r w:rsidR="00CB4AC3" w:rsidRPr="009811ED">
        <w:rPr>
          <w:rFonts w:ascii="Arial" w:hAnsi="Arial" w:cs="Arial"/>
          <w:sz w:val="24"/>
          <w:szCs w:val="24"/>
        </w:rPr>
        <w:t xml:space="preserve"> de Medicina das Faculdades Pequeno Príncipe e participante do Projeto de Iniciação Científica.</w:t>
      </w:r>
    </w:p>
    <w:p w:rsidR="00CB4AC3" w:rsidRPr="009811ED" w:rsidRDefault="00CB4AC3" w:rsidP="009811ED">
      <w:pPr>
        <w:jc w:val="right"/>
        <w:rPr>
          <w:rFonts w:ascii="Arial" w:hAnsi="Arial" w:cs="Arial"/>
          <w:sz w:val="24"/>
          <w:szCs w:val="24"/>
        </w:rPr>
      </w:pPr>
      <w:r w:rsidRPr="009811ED">
        <w:rPr>
          <w:rFonts w:ascii="Arial" w:hAnsi="Arial" w:cs="Arial"/>
          <w:sz w:val="24"/>
          <w:szCs w:val="24"/>
        </w:rPr>
        <w:t>² - Professora das Faculdades Pequeno Príncipe e orientadora do P</w:t>
      </w:r>
      <w:r w:rsidR="0022748E" w:rsidRPr="009811ED">
        <w:rPr>
          <w:rFonts w:ascii="Arial" w:hAnsi="Arial" w:cs="Arial"/>
          <w:sz w:val="24"/>
          <w:szCs w:val="24"/>
        </w:rPr>
        <w:t>rojeto de Iniciação Científica.</w:t>
      </w:r>
    </w:p>
    <w:p w:rsidR="00CB4AC3" w:rsidRPr="009811ED" w:rsidRDefault="00CB4AC3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9811ED">
        <w:rPr>
          <w:rFonts w:ascii="Arial" w:hAnsi="Arial" w:cs="Arial"/>
          <w:b/>
          <w:sz w:val="24"/>
          <w:szCs w:val="24"/>
        </w:rPr>
        <w:t>Palavras chave</w:t>
      </w:r>
    </w:p>
    <w:p w:rsidR="00CB4AC3" w:rsidRPr="009811ED" w:rsidRDefault="00CB4AC3" w:rsidP="009811ED">
      <w:pPr>
        <w:jc w:val="both"/>
        <w:rPr>
          <w:rFonts w:ascii="Arial" w:hAnsi="Arial" w:cs="Arial"/>
          <w:sz w:val="24"/>
          <w:szCs w:val="24"/>
        </w:rPr>
      </w:pPr>
      <w:r w:rsidRPr="009811ED">
        <w:rPr>
          <w:rFonts w:ascii="Arial" w:hAnsi="Arial" w:cs="Arial"/>
          <w:sz w:val="24"/>
          <w:szCs w:val="24"/>
        </w:rPr>
        <w:t xml:space="preserve">Metodologias ativas, paciente simulado, </w:t>
      </w:r>
      <w:r w:rsidR="00031A76" w:rsidRPr="009811ED">
        <w:rPr>
          <w:rFonts w:ascii="Arial" w:hAnsi="Arial" w:cs="Arial"/>
          <w:sz w:val="24"/>
          <w:szCs w:val="24"/>
        </w:rPr>
        <w:t xml:space="preserve">capacitação. </w:t>
      </w:r>
    </w:p>
    <w:p w:rsidR="00CB4AC3" w:rsidRPr="009811ED" w:rsidRDefault="00CB4AC3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9811ED">
        <w:rPr>
          <w:rFonts w:ascii="Arial" w:hAnsi="Arial" w:cs="Arial"/>
          <w:b/>
          <w:sz w:val="24"/>
          <w:szCs w:val="24"/>
        </w:rPr>
        <w:t>Caracterização do problema</w:t>
      </w:r>
    </w:p>
    <w:p w:rsidR="005979EE" w:rsidRDefault="00DC68AC" w:rsidP="00981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66AD9" w:rsidRPr="009811ED">
        <w:rPr>
          <w:rFonts w:ascii="Arial" w:hAnsi="Arial" w:cs="Arial"/>
          <w:sz w:val="24"/>
          <w:szCs w:val="24"/>
        </w:rPr>
        <w:t>fim de formar prof</w:t>
      </w:r>
      <w:r w:rsidR="005979EE">
        <w:rPr>
          <w:rFonts w:ascii="Arial" w:hAnsi="Arial" w:cs="Arial"/>
          <w:sz w:val="24"/>
          <w:szCs w:val="24"/>
        </w:rPr>
        <w:t xml:space="preserve">issionais </w:t>
      </w:r>
      <w:r w:rsidR="00640589" w:rsidRPr="009811ED">
        <w:rPr>
          <w:rFonts w:ascii="Arial" w:hAnsi="Arial" w:cs="Arial"/>
          <w:sz w:val="24"/>
          <w:szCs w:val="24"/>
        </w:rPr>
        <w:t>capazes de</w:t>
      </w:r>
      <w:r w:rsidR="00A66AD9" w:rsidRPr="009811ED">
        <w:rPr>
          <w:rFonts w:ascii="Arial" w:hAnsi="Arial" w:cs="Arial"/>
          <w:sz w:val="24"/>
          <w:szCs w:val="24"/>
        </w:rPr>
        <w:t xml:space="preserve"> atuar em diferentes níveis de atenção</w:t>
      </w:r>
      <w:r w:rsidR="005979EE">
        <w:rPr>
          <w:rFonts w:ascii="Arial" w:hAnsi="Arial" w:cs="Arial"/>
          <w:sz w:val="24"/>
          <w:szCs w:val="24"/>
        </w:rPr>
        <w:t>,</w:t>
      </w:r>
      <w:r w:rsidR="00A66AD9" w:rsidRPr="009811ED">
        <w:rPr>
          <w:rFonts w:ascii="Arial" w:hAnsi="Arial" w:cs="Arial"/>
          <w:sz w:val="24"/>
          <w:szCs w:val="24"/>
        </w:rPr>
        <w:t xml:space="preserve"> as Diretrizes Curriculares Nacionais sugerem novas tecnol</w:t>
      </w:r>
      <w:r w:rsidR="005979EE">
        <w:rPr>
          <w:rFonts w:ascii="Arial" w:hAnsi="Arial" w:cs="Arial"/>
          <w:sz w:val="24"/>
          <w:szCs w:val="24"/>
        </w:rPr>
        <w:t xml:space="preserve">ogias de ensino e aprendizagem. O </w:t>
      </w:r>
      <w:r w:rsidR="003B0B78" w:rsidRPr="009811ED">
        <w:rPr>
          <w:rFonts w:ascii="Arial" w:hAnsi="Arial" w:cs="Arial"/>
          <w:sz w:val="24"/>
          <w:szCs w:val="24"/>
        </w:rPr>
        <w:t>uso de Pacientes Simulados</w:t>
      </w:r>
      <w:r w:rsidR="00A66AD9" w:rsidRPr="009811ED">
        <w:rPr>
          <w:rFonts w:ascii="Arial" w:hAnsi="Arial" w:cs="Arial"/>
          <w:sz w:val="24"/>
          <w:szCs w:val="24"/>
        </w:rPr>
        <w:t xml:space="preserve"> </w:t>
      </w:r>
      <w:r w:rsidR="003B0B78" w:rsidRPr="009811ED">
        <w:rPr>
          <w:rFonts w:ascii="Arial" w:hAnsi="Arial" w:cs="Arial"/>
          <w:sz w:val="24"/>
          <w:szCs w:val="24"/>
        </w:rPr>
        <w:t>visa</w:t>
      </w:r>
      <w:r w:rsidR="00A66AD9" w:rsidRPr="009811ED">
        <w:rPr>
          <w:rFonts w:ascii="Arial" w:hAnsi="Arial" w:cs="Arial"/>
          <w:sz w:val="24"/>
          <w:szCs w:val="24"/>
        </w:rPr>
        <w:t xml:space="preserve"> estimular o desenvolvimento da comunicação, raciocínio clínico e exame físico dos futuros profissionais de s</w:t>
      </w:r>
      <w:r w:rsidR="003B0B78" w:rsidRPr="009811ED">
        <w:rPr>
          <w:rFonts w:ascii="Arial" w:hAnsi="Arial" w:cs="Arial"/>
          <w:sz w:val="24"/>
          <w:szCs w:val="24"/>
        </w:rPr>
        <w:t>a</w:t>
      </w:r>
      <w:r w:rsidR="00A66AD9" w:rsidRPr="009811ED">
        <w:rPr>
          <w:rFonts w:ascii="Arial" w:hAnsi="Arial" w:cs="Arial"/>
          <w:sz w:val="24"/>
          <w:szCs w:val="24"/>
        </w:rPr>
        <w:t>úde</w:t>
      </w:r>
      <w:r w:rsidR="005979EE">
        <w:rPr>
          <w:rFonts w:ascii="Arial" w:hAnsi="Arial" w:cs="Arial"/>
          <w:sz w:val="24"/>
          <w:szCs w:val="24"/>
        </w:rPr>
        <w:t>.</w:t>
      </w:r>
    </w:p>
    <w:p w:rsidR="00E5287F" w:rsidRPr="009811ED" w:rsidRDefault="00CB4AC3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9811ED">
        <w:rPr>
          <w:rFonts w:ascii="Arial" w:hAnsi="Arial" w:cs="Arial"/>
          <w:b/>
          <w:sz w:val="24"/>
          <w:szCs w:val="24"/>
        </w:rPr>
        <w:t>Descrição da experiência</w:t>
      </w:r>
    </w:p>
    <w:p w:rsidR="00725DB9" w:rsidRPr="00DE2C17" w:rsidRDefault="00E5287F" w:rsidP="009811ED">
      <w:pPr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t xml:space="preserve">Os acadêmicos autores do estudo </w:t>
      </w:r>
      <w:r w:rsidR="005979EE" w:rsidRPr="00DE2C17">
        <w:rPr>
          <w:rFonts w:ascii="Arial" w:hAnsi="Arial" w:cs="Arial"/>
          <w:sz w:val="24"/>
          <w:szCs w:val="24"/>
        </w:rPr>
        <w:t>atuaram</w:t>
      </w:r>
      <w:r w:rsidRPr="00DE2C17">
        <w:rPr>
          <w:rFonts w:ascii="Arial" w:hAnsi="Arial" w:cs="Arial"/>
          <w:sz w:val="24"/>
          <w:szCs w:val="24"/>
        </w:rPr>
        <w:t xml:space="preserve"> como paciente</w:t>
      </w:r>
      <w:r w:rsidR="005979EE" w:rsidRPr="00DE2C17">
        <w:rPr>
          <w:rFonts w:ascii="Arial" w:hAnsi="Arial" w:cs="Arial"/>
          <w:sz w:val="24"/>
          <w:szCs w:val="24"/>
        </w:rPr>
        <w:t>s</w:t>
      </w:r>
      <w:r w:rsidRPr="00DE2C17">
        <w:rPr>
          <w:rFonts w:ascii="Arial" w:hAnsi="Arial" w:cs="Arial"/>
          <w:sz w:val="24"/>
          <w:szCs w:val="24"/>
        </w:rPr>
        <w:t xml:space="preserve"> simulado</w:t>
      </w:r>
      <w:r w:rsidR="005979EE" w:rsidRPr="00DE2C17">
        <w:rPr>
          <w:rFonts w:ascii="Arial" w:hAnsi="Arial" w:cs="Arial"/>
          <w:sz w:val="24"/>
          <w:szCs w:val="24"/>
        </w:rPr>
        <w:t>s</w:t>
      </w:r>
      <w:r w:rsidRPr="00DE2C17">
        <w:rPr>
          <w:rFonts w:ascii="Arial" w:hAnsi="Arial" w:cs="Arial"/>
          <w:sz w:val="24"/>
          <w:szCs w:val="24"/>
        </w:rPr>
        <w:t xml:space="preserve"> </w:t>
      </w:r>
      <w:r w:rsidR="005979EE" w:rsidRPr="00DE2C17">
        <w:rPr>
          <w:rFonts w:ascii="Arial" w:hAnsi="Arial" w:cs="Arial"/>
          <w:sz w:val="24"/>
          <w:szCs w:val="24"/>
        </w:rPr>
        <w:t>para</w:t>
      </w:r>
      <w:r w:rsidRPr="00DE2C17">
        <w:rPr>
          <w:rFonts w:ascii="Arial" w:hAnsi="Arial" w:cs="Arial"/>
          <w:sz w:val="24"/>
          <w:szCs w:val="24"/>
        </w:rPr>
        <w:t xml:space="preserve"> outros cursos </w:t>
      </w:r>
      <w:r w:rsidR="005979EE" w:rsidRPr="00DE2C17">
        <w:rPr>
          <w:rFonts w:ascii="Arial" w:hAnsi="Arial" w:cs="Arial"/>
          <w:sz w:val="24"/>
          <w:szCs w:val="24"/>
        </w:rPr>
        <w:t>da</w:t>
      </w:r>
      <w:r w:rsidRPr="00DE2C17">
        <w:rPr>
          <w:rFonts w:ascii="Arial" w:hAnsi="Arial" w:cs="Arial"/>
          <w:sz w:val="24"/>
          <w:szCs w:val="24"/>
        </w:rPr>
        <w:t xml:space="preserve"> institu</w:t>
      </w:r>
      <w:r w:rsidR="005979EE" w:rsidRPr="00DE2C17">
        <w:rPr>
          <w:rFonts w:ascii="Arial" w:hAnsi="Arial" w:cs="Arial"/>
          <w:sz w:val="24"/>
          <w:szCs w:val="24"/>
        </w:rPr>
        <w:t>ição. A</w:t>
      </w:r>
      <w:r w:rsidRPr="00DE2C17">
        <w:rPr>
          <w:rFonts w:ascii="Arial" w:hAnsi="Arial" w:cs="Arial"/>
          <w:sz w:val="24"/>
          <w:szCs w:val="24"/>
        </w:rPr>
        <w:t>ssim</w:t>
      </w:r>
      <w:r w:rsidR="00DE2C17">
        <w:rPr>
          <w:rFonts w:ascii="Arial" w:hAnsi="Arial" w:cs="Arial"/>
          <w:sz w:val="24"/>
          <w:szCs w:val="24"/>
        </w:rPr>
        <w:t>,</w:t>
      </w:r>
      <w:r w:rsidRPr="00DE2C17">
        <w:rPr>
          <w:rFonts w:ascii="Arial" w:hAnsi="Arial" w:cs="Arial"/>
          <w:sz w:val="24"/>
          <w:szCs w:val="24"/>
        </w:rPr>
        <w:t xml:space="preserve"> </w:t>
      </w:r>
      <w:r w:rsidR="005979EE" w:rsidRPr="00DE2C17">
        <w:rPr>
          <w:rFonts w:ascii="Arial" w:hAnsi="Arial" w:cs="Arial"/>
          <w:sz w:val="24"/>
          <w:szCs w:val="24"/>
        </w:rPr>
        <w:t xml:space="preserve">compreenderam </w:t>
      </w:r>
      <w:r w:rsidRPr="00DE2C17">
        <w:rPr>
          <w:rFonts w:ascii="Arial" w:hAnsi="Arial" w:cs="Arial"/>
          <w:sz w:val="24"/>
          <w:szCs w:val="24"/>
        </w:rPr>
        <w:t>as dificuldades e qualidades necessárias para atuar efetivamente</w:t>
      </w:r>
      <w:r w:rsidR="005979EE" w:rsidRPr="00DE2C17">
        <w:rPr>
          <w:rFonts w:ascii="Arial" w:hAnsi="Arial" w:cs="Arial"/>
          <w:sz w:val="24"/>
          <w:szCs w:val="24"/>
        </w:rPr>
        <w:t xml:space="preserve"> nessa função</w:t>
      </w:r>
      <w:r w:rsidRPr="00DE2C17">
        <w:rPr>
          <w:rFonts w:ascii="Arial" w:hAnsi="Arial" w:cs="Arial"/>
          <w:sz w:val="24"/>
          <w:szCs w:val="24"/>
        </w:rPr>
        <w:t>.</w:t>
      </w:r>
      <w:r w:rsidR="00112414" w:rsidRPr="00DE2C17">
        <w:rPr>
          <w:rFonts w:ascii="Arial" w:hAnsi="Arial" w:cs="Arial"/>
          <w:b/>
          <w:sz w:val="24"/>
          <w:szCs w:val="24"/>
        </w:rPr>
        <w:t xml:space="preserve"> </w:t>
      </w:r>
      <w:r w:rsidR="0020726C" w:rsidRPr="00DE2C17">
        <w:rPr>
          <w:rFonts w:ascii="Arial" w:hAnsi="Arial" w:cs="Arial"/>
          <w:sz w:val="24"/>
          <w:szCs w:val="24"/>
        </w:rPr>
        <w:t xml:space="preserve">As atividades </w:t>
      </w:r>
      <w:r w:rsidRPr="00DE2C17">
        <w:rPr>
          <w:rFonts w:ascii="Arial" w:hAnsi="Arial" w:cs="Arial"/>
          <w:sz w:val="24"/>
          <w:szCs w:val="24"/>
        </w:rPr>
        <w:t xml:space="preserve">de embasamento teórico </w:t>
      </w:r>
      <w:r w:rsidR="005979EE" w:rsidRPr="00DE2C17">
        <w:rPr>
          <w:rFonts w:ascii="Arial" w:hAnsi="Arial" w:cs="Arial"/>
          <w:sz w:val="24"/>
          <w:szCs w:val="24"/>
        </w:rPr>
        <w:t>foram iniciadas</w:t>
      </w:r>
      <w:r w:rsidR="0020726C" w:rsidRPr="00DE2C17">
        <w:rPr>
          <w:rFonts w:ascii="Arial" w:hAnsi="Arial" w:cs="Arial"/>
          <w:sz w:val="24"/>
          <w:szCs w:val="24"/>
        </w:rPr>
        <w:t xml:space="preserve"> com uma revisão de literatura sobre a percepção dos pacientes simulados</w:t>
      </w:r>
      <w:r w:rsidR="001B18A6" w:rsidRPr="00DE2C17">
        <w:rPr>
          <w:rFonts w:ascii="Arial" w:hAnsi="Arial" w:cs="Arial"/>
          <w:sz w:val="24"/>
          <w:szCs w:val="24"/>
        </w:rPr>
        <w:t xml:space="preserve"> </w:t>
      </w:r>
      <w:r w:rsidR="005979EE" w:rsidRPr="00DE2C17">
        <w:rPr>
          <w:rFonts w:ascii="Arial" w:hAnsi="Arial" w:cs="Arial"/>
          <w:sz w:val="24"/>
          <w:szCs w:val="24"/>
        </w:rPr>
        <w:t>frente</w:t>
      </w:r>
      <w:r w:rsidR="001B18A6" w:rsidRPr="00DE2C17">
        <w:rPr>
          <w:rFonts w:ascii="Arial" w:hAnsi="Arial" w:cs="Arial"/>
          <w:sz w:val="24"/>
          <w:szCs w:val="24"/>
        </w:rPr>
        <w:t xml:space="preserve"> a sua participação n</w:t>
      </w:r>
      <w:r w:rsidR="0020726C" w:rsidRPr="00DE2C17">
        <w:rPr>
          <w:rFonts w:ascii="Arial" w:hAnsi="Arial" w:cs="Arial"/>
          <w:sz w:val="24"/>
          <w:szCs w:val="24"/>
        </w:rPr>
        <w:t xml:space="preserve">as simulações médicas. </w:t>
      </w:r>
      <w:r w:rsidR="003D3D4E" w:rsidRPr="00DE2C17">
        <w:rPr>
          <w:rFonts w:ascii="Arial" w:hAnsi="Arial" w:cs="Arial"/>
          <w:sz w:val="24"/>
          <w:szCs w:val="24"/>
        </w:rPr>
        <w:t>Entre as principais dificuldades</w:t>
      </w:r>
      <w:r w:rsidR="001B18A6" w:rsidRPr="00DE2C17">
        <w:rPr>
          <w:rFonts w:ascii="Arial" w:hAnsi="Arial" w:cs="Arial"/>
          <w:sz w:val="24"/>
          <w:szCs w:val="24"/>
        </w:rPr>
        <w:t xml:space="preserve">, destacam-se a falta de orientação e preparo; vestimentas e adereços inadequados para a representação; </w:t>
      </w:r>
      <w:r w:rsidR="00631028" w:rsidRPr="00DE2C17">
        <w:rPr>
          <w:rFonts w:ascii="Arial" w:hAnsi="Arial" w:cs="Arial"/>
          <w:sz w:val="24"/>
          <w:szCs w:val="24"/>
        </w:rPr>
        <w:t>encenação</w:t>
      </w:r>
      <w:r w:rsidR="001B18A6" w:rsidRPr="00DE2C17">
        <w:rPr>
          <w:rFonts w:ascii="Arial" w:hAnsi="Arial" w:cs="Arial"/>
          <w:sz w:val="24"/>
          <w:szCs w:val="24"/>
        </w:rPr>
        <w:t xml:space="preserve"> com um aluno </w:t>
      </w:r>
      <w:r w:rsidR="003D3D4E" w:rsidRPr="00DE2C17">
        <w:rPr>
          <w:rFonts w:ascii="Arial" w:hAnsi="Arial" w:cs="Arial"/>
          <w:sz w:val="24"/>
          <w:szCs w:val="24"/>
        </w:rPr>
        <w:t>conhecido</w:t>
      </w:r>
      <w:r w:rsidR="00DE2C17">
        <w:rPr>
          <w:rFonts w:ascii="Arial" w:hAnsi="Arial" w:cs="Arial"/>
          <w:sz w:val="24"/>
          <w:szCs w:val="24"/>
        </w:rPr>
        <w:t>; históri</w:t>
      </w:r>
      <w:r w:rsidR="00631028" w:rsidRPr="00DE2C17">
        <w:rPr>
          <w:rFonts w:ascii="Arial" w:hAnsi="Arial" w:cs="Arial"/>
          <w:sz w:val="24"/>
          <w:szCs w:val="24"/>
        </w:rPr>
        <w:t>a clínica pobre em detalhes</w:t>
      </w:r>
      <w:r w:rsidR="003D3D4E" w:rsidRPr="00DE2C17">
        <w:rPr>
          <w:rFonts w:ascii="Arial" w:hAnsi="Arial" w:cs="Arial"/>
          <w:sz w:val="24"/>
          <w:szCs w:val="24"/>
        </w:rPr>
        <w:t xml:space="preserve">, além de </w:t>
      </w:r>
      <w:r w:rsidR="00373E98" w:rsidRPr="00DE2C17">
        <w:rPr>
          <w:rFonts w:ascii="Arial" w:hAnsi="Arial" w:cs="Arial"/>
          <w:sz w:val="24"/>
          <w:szCs w:val="24"/>
        </w:rPr>
        <w:t xml:space="preserve">pouca habilidade </w:t>
      </w:r>
      <w:r w:rsidR="003D3D4E" w:rsidRPr="00DE2C17">
        <w:rPr>
          <w:rFonts w:ascii="Arial" w:hAnsi="Arial" w:cs="Arial"/>
          <w:sz w:val="24"/>
          <w:szCs w:val="24"/>
        </w:rPr>
        <w:t xml:space="preserve">de improviso. </w:t>
      </w:r>
      <w:r w:rsidR="0020726C" w:rsidRPr="00DE2C17">
        <w:rPr>
          <w:rFonts w:ascii="Arial" w:hAnsi="Arial" w:cs="Arial"/>
          <w:sz w:val="24"/>
          <w:szCs w:val="24"/>
        </w:rPr>
        <w:t>Em seguida,</w:t>
      </w:r>
      <w:r w:rsidR="003D3D4E" w:rsidRPr="00DE2C17">
        <w:rPr>
          <w:rFonts w:ascii="Arial" w:hAnsi="Arial" w:cs="Arial"/>
          <w:sz w:val="24"/>
          <w:szCs w:val="24"/>
        </w:rPr>
        <w:t xml:space="preserve"> os </w:t>
      </w:r>
      <w:r w:rsidR="0020726C" w:rsidRPr="00DE2C17">
        <w:rPr>
          <w:rFonts w:ascii="Arial" w:hAnsi="Arial" w:cs="Arial"/>
          <w:sz w:val="24"/>
          <w:szCs w:val="24"/>
        </w:rPr>
        <w:t>principais pontos</w:t>
      </w:r>
      <w:r w:rsidR="00011E08" w:rsidRPr="00DE2C17">
        <w:rPr>
          <w:rFonts w:ascii="Arial" w:hAnsi="Arial" w:cs="Arial"/>
          <w:sz w:val="24"/>
          <w:szCs w:val="24"/>
        </w:rPr>
        <w:t xml:space="preserve"> negativos</w:t>
      </w:r>
      <w:r w:rsidR="0020726C" w:rsidRPr="00DE2C17">
        <w:rPr>
          <w:rFonts w:ascii="Arial" w:hAnsi="Arial" w:cs="Arial"/>
          <w:sz w:val="24"/>
          <w:szCs w:val="24"/>
        </w:rPr>
        <w:t xml:space="preserve"> </w:t>
      </w:r>
      <w:r w:rsidR="003D3D4E" w:rsidRPr="00DE2C17">
        <w:rPr>
          <w:rFonts w:ascii="Arial" w:hAnsi="Arial" w:cs="Arial"/>
          <w:sz w:val="24"/>
          <w:szCs w:val="24"/>
        </w:rPr>
        <w:t>percebidos pelos</w:t>
      </w:r>
      <w:r w:rsidR="00011E08" w:rsidRPr="00DE2C17">
        <w:rPr>
          <w:rFonts w:ascii="Arial" w:hAnsi="Arial" w:cs="Arial"/>
          <w:sz w:val="24"/>
          <w:szCs w:val="24"/>
        </w:rPr>
        <w:t xml:space="preserve"> alunos </w:t>
      </w:r>
      <w:r w:rsidR="003D3D4E" w:rsidRPr="00DE2C17">
        <w:rPr>
          <w:rFonts w:ascii="Arial" w:hAnsi="Arial" w:cs="Arial"/>
          <w:sz w:val="24"/>
          <w:szCs w:val="24"/>
        </w:rPr>
        <w:t>foram analisados</w:t>
      </w:r>
      <w:r w:rsidR="00011E08" w:rsidRPr="00DE2C17">
        <w:rPr>
          <w:rFonts w:ascii="Arial" w:hAnsi="Arial" w:cs="Arial"/>
          <w:sz w:val="24"/>
          <w:szCs w:val="24"/>
        </w:rPr>
        <w:t>. Com base nos artigos, os futuros profissionais da saúde acreditam que a pouca a habilidade de interpretação do personagem</w:t>
      </w:r>
      <w:r w:rsidR="00DE2C17">
        <w:rPr>
          <w:rFonts w:ascii="Arial" w:hAnsi="Arial" w:cs="Arial"/>
          <w:sz w:val="24"/>
          <w:szCs w:val="24"/>
        </w:rPr>
        <w:t>;</w:t>
      </w:r>
      <w:r w:rsidR="00ED39D6" w:rsidRPr="00DE2C17">
        <w:rPr>
          <w:rFonts w:ascii="Arial" w:hAnsi="Arial" w:cs="Arial"/>
          <w:sz w:val="24"/>
          <w:szCs w:val="24"/>
        </w:rPr>
        <w:t xml:space="preserve"> </w:t>
      </w:r>
      <w:r w:rsidR="00900FD3">
        <w:rPr>
          <w:rFonts w:ascii="Arial" w:hAnsi="Arial" w:cs="Arial"/>
          <w:sz w:val="24"/>
          <w:szCs w:val="24"/>
        </w:rPr>
        <w:t xml:space="preserve">a </w:t>
      </w:r>
      <w:r w:rsidR="00011E08" w:rsidRPr="00DE2C17">
        <w:rPr>
          <w:rFonts w:ascii="Arial" w:hAnsi="Arial" w:cs="Arial"/>
          <w:sz w:val="24"/>
          <w:szCs w:val="24"/>
        </w:rPr>
        <w:t>dificuldade de transmitir</w:t>
      </w:r>
      <w:r w:rsidR="00DE2C17">
        <w:rPr>
          <w:rFonts w:ascii="Arial" w:hAnsi="Arial" w:cs="Arial"/>
          <w:sz w:val="24"/>
          <w:szCs w:val="24"/>
        </w:rPr>
        <w:t xml:space="preserve"> os</w:t>
      </w:r>
      <w:r w:rsidR="00011E08" w:rsidRPr="00DE2C17">
        <w:rPr>
          <w:rFonts w:ascii="Arial" w:hAnsi="Arial" w:cs="Arial"/>
          <w:sz w:val="24"/>
          <w:szCs w:val="24"/>
        </w:rPr>
        <w:t xml:space="preserve"> dados essenciais para o c</w:t>
      </w:r>
      <w:r w:rsidR="00DE2C17">
        <w:rPr>
          <w:rFonts w:ascii="Arial" w:hAnsi="Arial" w:cs="Arial"/>
          <w:sz w:val="24"/>
          <w:szCs w:val="24"/>
        </w:rPr>
        <w:t>aso clínico e</w:t>
      </w:r>
      <w:r w:rsidR="00ED39D6" w:rsidRPr="00DE2C17">
        <w:rPr>
          <w:rFonts w:ascii="Arial" w:hAnsi="Arial" w:cs="Arial"/>
          <w:sz w:val="24"/>
          <w:szCs w:val="24"/>
        </w:rPr>
        <w:t xml:space="preserve"> a </w:t>
      </w:r>
      <w:r w:rsidR="00011E08" w:rsidRPr="00DE2C17">
        <w:rPr>
          <w:rFonts w:ascii="Arial" w:hAnsi="Arial" w:cs="Arial"/>
          <w:sz w:val="24"/>
          <w:szCs w:val="24"/>
        </w:rPr>
        <w:t xml:space="preserve">falta de treinamento adequado </w:t>
      </w:r>
      <w:proofErr w:type="gramStart"/>
      <w:r w:rsidR="00011E08" w:rsidRPr="00DE2C17">
        <w:rPr>
          <w:rFonts w:ascii="Arial" w:hAnsi="Arial" w:cs="Arial"/>
          <w:sz w:val="24"/>
          <w:szCs w:val="24"/>
        </w:rPr>
        <w:t>prejudica</w:t>
      </w:r>
      <w:r w:rsidR="00900FD3">
        <w:rPr>
          <w:rFonts w:ascii="Arial" w:hAnsi="Arial" w:cs="Arial"/>
          <w:sz w:val="24"/>
          <w:szCs w:val="24"/>
        </w:rPr>
        <w:t>m</w:t>
      </w:r>
      <w:proofErr w:type="gramEnd"/>
      <w:r w:rsidR="00011E08" w:rsidRPr="00DE2C17">
        <w:rPr>
          <w:rFonts w:ascii="Arial" w:hAnsi="Arial" w:cs="Arial"/>
          <w:sz w:val="24"/>
          <w:szCs w:val="24"/>
        </w:rPr>
        <w:t xml:space="preserve"> a realização </w:t>
      </w:r>
      <w:r w:rsidR="00900FD3">
        <w:rPr>
          <w:rFonts w:ascii="Arial" w:hAnsi="Arial" w:cs="Arial"/>
          <w:sz w:val="24"/>
          <w:szCs w:val="24"/>
        </w:rPr>
        <w:t>da simulação. Além disso, o</w:t>
      </w:r>
      <w:r w:rsidR="00ED39D6" w:rsidRPr="00DE2C17">
        <w:rPr>
          <w:rFonts w:ascii="Arial" w:hAnsi="Arial" w:cs="Arial"/>
          <w:sz w:val="24"/>
          <w:szCs w:val="24"/>
        </w:rPr>
        <w:t xml:space="preserve"> esquecimento de um dado importante ou uma reação errônea durante uma exame físico </w:t>
      </w:r>
      <w:proofErr w:type="gramStart"/>
      <w:r w:rsidR="00ED39D6" w:rsidRPr="00DE2C17">
        <w:rPr>
          <w:rFonts w:ascii="Arial" w:hAnsi="Arial" w:cs="Arial"/>
          <w:sz w:val="24"/>
          <w:szCs w:val="24"/>
        </w:rPr>
        <w:t>podem alterar</w:t>
      </w:r>
      <w:proofErr w:type="gramEnd"/>
      <w:r w:rsidR="00ED39D6" w:rsidRPr="00DE2C17">
        <w:rPr>
          <w:rFonts w:ascii="Arial" w:hAnsi="Arial" w:cs="Arial"/>
          <w:sz w:val="24"/>
          <w:szCs w:val="24"/>
        </w:rPr>
        <w:t xml:space="preserve"> significativamente a conduta do aluno avaliado. </w:t>
      </w:r>
      <w:r w:rsidR="00A914C1" w:rsidRPr="00DE2C17">
        <w:rPr>
          <w:rFonts w:ascii="Arial" w:hAnsi="Arial" w:cs="Arial"/>
          <w:sz w:val="24"/>
          <w:szCs w:val="24"/>
        </w:rPr>
        <w:t>Tendo em vista este panorama</w:t>
      </w:r>
      <w:r w:rsidR="003D3D4E" w:rsidRPr="00DE2C17">
        <w:rPr>
          <w:rFonts w:ascii="Arial" w:hAnsi="Arial" w:cs="Arial"/>
          <w:sz w:val="24"/>
          <w:szCs w:val="24"/>
        </w:rPr>
        <w:t>, questiona-se</w:t>
      </w:r>
      <w:r w:rsidR="00A914C1" w:rsidRPr="00DE2C17">
        <w:rPr>
          <w:rFonts w:ascii="Arial" w:hAnsi="Arial" w:cs="Arial"/>
          <w:sz w:val="24"/>
          <w:szCs w:val="24"/>
        </w:rPr>
        <w:t xml:space="preserve"> quais pacientes simulados seriam mais eficazes</w:t>
      </w:r>
      <w:r w:rsidR="003D3D4E" w:rsidRPr="00DE2C17">
        <w:rPr>
          <w:rFonts w:ascii="Arial" w:hAnsi="Arial" w:cs="Arial"/>
          <w:sz w:val="24"/>
          <w:szCs w:val="24"/>
        </w:rPr>
        <w:t>:</w:t>
      </w:r>
      <w:r w:rsidR="00A914C1" w:rsidRPr="00DE2C17">
        <w:rPr>
          <w:rFonts w:ascii="Arial" w:hAnsi="Arial" w:cs="Arial"/>
          <w:sz w:val="24"/>
          <w:szCs w:val="24"/>
        </w:rPr>
        <w:t xml:space="preserve"> os atores e atrizes formados em artes cênicas ou profissionais da saúde que dominam os conhecimentos dos sinais e sintomas.</w:t>
      </w:r>
    </w:p>
    <w:p w:rsidR="00511F53" w:rsidRPr="00DE2C17" w:rsidRDefault="00CB4AC3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DE2C17">
        <w:rPr>
          <w:rFonts w:ascii="Arial" w:hAnsi="Arial" w:cs="Arial"/>
          <w:b/>
          <w:sz w:val="24"/>
          <w:szCs w:val="24"/>
        </w:rPr>
        <w:t>Resultados alcançados</w:t>
      </w:r>
    </w:p>
    <w:p w:rsidR="00ED39D6" w:rsidRPr="00DE2C17" w:rsidRDefault="00421724" w:rsidP="009811ED">
      <w:pPr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lastRenderedPageBreak/>
        <w:t>A</w:t>
      </w:r>
      <w:r w:rsidR="003D3D4E" w:rsidRPr="00DE2C17">
        <w:rPr>
          <w:rFonts w:ascii="Arial" w:hAnsi="Arial" w:cs="Arial"/>
          <w:sz w:val="24"/>
          <w:szCs w:val="24"/>
        </w:rPr>
        <w:t xml:space="preserve"> medicina </w:t>
      </w:r>
      <w:r w:rsidRPr="00DE2C17">
        <w:rPr>
          <w:rFonts w:ascii="Arial" w:hAnsi="Arial" w:cs="Arial"/>
          <w:sz w:val="24"/>
          <w:szCs w:val="24"/>
        </w:rPr>
        <w:t xml:space="preserve">caminha para um </w:t>
      </w:r>
      <w:r w:rsidR="00AE70C4" w:rsidRPr="00DE2C17">
        <w:rPr>
          <w:rFonts w:ascii="Arial" w:hAnsi="Arial" w:cs="Arial"/>
          <w:sz w:val="24"/>
          <w:szCs w:val="24"/>
        </w:rPr>
        <w:t xml:space="preserve">diagnóstico </w:t>
      </w:r>
      <w:r w:rsidR="003D3D4E" w:rsidRPr="00DE2C17">
        <w:rPr>
          <w:rFonts w:ascii="Arial" w:hAnsi="Arial" w:cs="Arial"/>
          <w:sz w:val="24"/>
          <w:szCs w:val="24"/>
        </w:rPr>
        <w:t>muitas vezes restrito a</w:t>
      </w:r>
      <w:r w:rsidRPr="00DE2C17">
        <w:rPr>
          <w:rFonts w:ascii="Arial" w:hAnsi="Arial" w:cs="Arial"/>
          <w:sz w:val="24"/>
          <w:szCs w:val="24"/>
        </w:rPr>
        <w:t xml:space="preserve"> exames laboratoriais e de imagem, desvalorizando as queixas do paciente. Cabe ao ensino estimular o estudante </w:t>
      </w:r>
      <w:r w:rsidR="003D3D4E" w:rsidRPr="00DE2C17">
        <w:rPr>
          <w:rFonts w:ascii="Arial" w:hAnsi="Arial" w:cs="Arial"/>
          <w:sz w:val="24"/>
          <w:szCs w:val="24"/>
        </w:rPr>
        <w:t xml:space="preserve">a </w:t>
      </w:r>
      <w:r w:rsidRPr="00DE2C17">
        <w:rPr>
          <w:rFonts w:ascii="Arial" w:hAnsi="Arial" w:cs="Arial"/>
          <w:sz w:val="24"/>
          <w:szCs w:val="24"/>
        </w:rPr>
        <w:t>valorizar os sinais e</w:t>
      </w:r>
      <w:r w:rsidR="008C0EB4" w:rsidRPr="00DE2C17">
        <w:rPr>
          <w:rFonts w:ascii="Arial" w:hAnsi="Arial" w:cs="Arial"/>
          <w:sz w:val="24"/>
          <w:szCs w:val="24"/>
        </w:rPr>
        <w:t xml:space="preserve"> a história contada pelo paciente</w:t>
      </w:r>
      <w:r w:rsidRPr="00DE2C17">
        <w:rPr>
          <w:rFonts w:ascii="Arial" w:hAnsi="Arial" w:cs="Arial"/>
          <w:sz w:val="24"/>
          <w:szCs w:val="24"/>
        </w:rPr>
        <w:t xml:space="preserve">. Como ressaltou </w:t>
      </w:r>
      <w:proofErr w:type="spellStart"/>
      <w:r w:rsidRPr="00DE2C17">
        <w:rPr>
          <w:rFonts w:ascii="Arial" w:hAnsi="Arial" w:cs="Arial"/>
          <w:sz w:val="24"/>
          <w:szCs w:val="24"/>
        </w:rPr>
        <w:t>Osler</w:t>
      </w:r>
      <w:proofErr w:type="spellEnd"/>
      <w:r w:rsidRPr="00DE2C17">
        <w:rPr>
          <w:rFonts w:ascii="Arial" w:hAnsi="Arial" w:cs="Arial"/>
          <w:sz w:val="24"/>
          <w:szCs w:val="24"/>
        </w:rPr>
        <w:t xml:space="preserve"> (1904)</w:t>
      </w:r>
      <w:r w:rsidR="008C0EB4" w:rsidRPr="00DE2C17">
        <w:rPr>
          <w:rFonts w:ascii="Arial" w:hAnsi="Arial" w:cs="Arial"/>
          <w:sz w:val="24"/>
          <w:szCs w:val="24"/>
        </w:rPr>
        <w:t xml:space="preserve"> </w:t>
      </w:r>
      <w:r w:rsidRPr="00DE2C17">
        <w:rPr>
          <w:rFonts w:ascii="Arial" w:hAnsi="Arial" w:cs="Arial"/>
          <w:sz w:val="24"/>
          <w:szCs w:val="24"/>
        </w:rPr>
        <w:t>"escute o paciente e ele lhe dirá o diagnóstico".</w:t>
      </w:r>
      <w:r w:rsidR="008C0EB4" w:rsidRPr="00DE2C17">
        <w:rPr>
          <w:rFonts w:ascii="Arial" w:hAnsi="Arial" w:cs="Arial"/>
          <w:sz w:val="24"/>
          <w:szCs w:val="24"/>
        </w:rPr>
        <w:t xml:space="preserve"> </w:t>
      </w:r>
      <w:r w:rsidR="00ED39D6" w:rsidRPr="00DE2C17">
        <w:rPr>
          <w:rFonts w:ascii="Arial" w:hAnsi="Arial" w:cs="Arial"/>
          <w:sz w:val="24"/>
          <w:szCs w:val="24"/>
        </w:rPr>
        <w:t xml:space="preserve">Dessa forma, </w:t>
      </w:r>
      <w:r w:rsidR="000711D8" w:rsidRPr="00DE2C17">
        <w:rPr>
          <w:rFonts w:ascii="Arial" w:hAnsi="Arial" w:cs="Arial"/>
          <w:sz w:val="24"/>
          <w:szCs w:val="24"/>
        </w:rPr>
        <w:t xml:space="preserve">não há dúvidas </w:t>
      </w:r>
      <w:r w:rsidR="008C0EB4" w:rsidRPr="00DE2C17">
        <w:rPr>
          <w:rFonts w:ascii="Arial" w:hAnsi="Arial" w:cs="Arial"/>
          <w:sz w:val="24"/>
          <w:szCs w:val="24"/>
        </w:rPr>
        <w:t>da eficácia</w:t>
      </w:r>
      <w:r w:rsidR="000711D8" w:rsidRPr="00DE2C17">
        <w:rPr>
          <w:rFonts w:ascii="Arial" w:hAnsi="Arial" w:cs="Arial"/>
          <w:sz w:val="24"/>
          <w:szCs w:val="24"/>
        </w:rPr>
        <w:t xml:space="preserve"> </w:t>
      </w:r>
      <w:r w:rsidR="008C0EB4" w:rsidRPr="00DE2C17">
        <w:rPr>
          <w:rFonts w:ascii="Arial" w:hAnsi="Arial" w:cs="Arial"/>
          <w:sz w:val="24"/>
          <w:szCs w:val="24"/>
        </w:rPr>
        <w:t>do</w:t>
      </w:r>
      <w:r w:rsidR="000711D8" w:rsidRPr="00DE2C17">
        <w:rPr>
          <w:rFonts w:ascii="Arial" w:hAnsi="Arial" w:cs="Arial"/>
          <w:sz w:val="24"/>
          <w:szCs w:val="24"/>
        </w:rPr>
        <w:t xml:space="preserve"> uso de um paciente fictício como ferramenta de aprendizagem nas escolas de Medicina. </w:t>
      </w:r>
      <w:r w:rsidR="008C0EB4" w:rsidRPr="00DE2C17">
        <w:rPr>
          <w:rFonts w:ascii="Arial" w:hAnsi="Arial" w:cs="Arial"/>
          <w:sz w:val="24"/>
          <w:szCs w:val="24"/>
        </w:rPr>
        <w:t>De fato, o paciente não é real. Mas, ele se aproxima de uma realidade a ser enfrentada fora dos portões da faculdade</w:t>
      </w:r>
      <w:r w:rsidR="000711D8" w:rsidRPr="00DE2C17">
        <w:rPr>
          <w:rFonts w:ascii="Arial" w:hAnsi="Arial" w:cs="Arial"/>
          <w:sz w:val="24"/>
          <w:szCs w:val="24"/>
        </w:rPr>
        <w:t>. Para que esses futuros profissionais estejam aptos a desempenhar suas funções com segurança, eles precisam de modelos que mimetizem a realidade.</w:t>
      </w:r>
      <w:r w:rsidR="005B3D21" w:rsidRPr="00DE2C17">
        <w:rPr>
          <w:rFonts w:ascii="Arial" w:hAnsi="Arial" w:cs="Arial"/>
          <w:sz w:val="24"/>
          <w:szCs w:val="24"/>
        </w:rPr>
        <w:t xml:space="preserve"> Assim como o aluno treina ser médico, o </w:t>
      </w:r>
      <w:r w:rsidR="008C0EB4" w:rsidRPr="00DE2C17">
        <w:rPr>
          <w:rFonts w:ascii="Arial" w:hAnsi="Arial" w:cs="Arial"/>
          <w:sz w:val="24"/>
          <w:szCs w:val="24"/>
        </w:rPr>
        <w:t>ator</w:t>
      </w:r>
      <w:r w:rsidR="005B3D21" w:rsidRPr="00DE2C17">
        <w:rPr>
          <w:rFonts w:ascii="Arial" w:hAnsi="Arial" w:cs="Arial"/>
          <w:sz w:val="24"/>
          <w:szCs w:val="24"/>
        </w:rPr>
        <w:t xml:space="preserve"> deve estar treinado para ser paciente.</w:t>
      </w:r>
      <w:r w:rsidR="00112414" w:rsidRPr="00DE2C17">
        <w:rPr>
          <w:rFonts w:ascii="Arial" w:hAnsi="Arial" w:cs="Arial"/>
          <w:sz w:val="24"/>
          <w:szCs w:val="24"/>
        </w:rPr>
        <w:t xml:space="preserve"> </w:t>
      </w:r>
    </w:p>
    <w:p w:rsidR="00AE70C4" w:rsidRPr="00DE2C17" w:rsidRDefault="00CB4AC3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DE2C17">
        <w:rPr>
          <w:rFonts w:ascii="Arial" w:hAnsi="Arial" w:cs="Arial"/>
          <w:b/>
          <w:sz w:val="24"/>
          <w:szCs w:val="24"/>
        </w:rPr>
        <w:t>Recomendações</w:t>
      </w:r>
    </w:p>
    <w:p w:rsidR="0032375E" w:rsidRPr="00DE2C17" w:rsidRDefault="0032375E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t xml:space="preserve">É necessário o desenvolvimento de um modelo de orientação para </w:t>
      </w:r>
      <w:r w:rsidR="00F739B5" w:rsidRPr="00DE2C17">
        <w:rPr>
          <w:rFonts w:ascii="Arial" w:hAnsi="Arial" w:cs="Arial"/>
          <w:sz w:val="24"/>
          <w:szCs w:val="24"/>
        </w:rPr>
        <w:t xml:space="preserve">capacitar </w:t>
      </w:r>
      <w:r w:rsidR="00900FD3">
        <w:rPr>
          <w:rFonts w:ascii="Arial" w:hAnsi="Arial" w:cs="Arial"/>
          <w:sz w:val="24"/>
          <w:szCs w:val="24"/>
        </w:rPr>
        <w:t xml:space="preserve">os </w:t>
      </w:r>
      <w:r w:rsidRPr="00DE2C17">
        <w:rPr>
          <w:rFonts w:ascii="Arial" w:hAnsi="Arial" w:cs="Arial"/>
          <w:sz w:val="24"/>
          <w:szCs w:val="24"/>
        </w:rPr>
        <w:t xml:space="preserve">pacientes simulados, a fim </w:t>
      </w:r>
      <w:r w:rsidR="00900FD3">
        <w:rPr>
          <w:rFonts w:ascii="Arial" w:hAnsi="Arial" w:cs="Arial"/>
          <w:sz w:val="24"/>
          <w:szCs w:val="24"/>
        </w:rPr>
        <w:t xml:space="preserve">de </w:t>
      </w:r>
      <w:r w:rsidRPr="00DE2C17">
        <w:rPr>
          <w:rFonts w:ascii="Arial" w:hAnsi="Arial" w:cs="Arial"/>
          <w:sz w:val="24"/>
          <w:szCs w:val="24"/>
        </w:rPr>
        <w:t>que a simulação</w:t>
      </w:r>
      <w:r w:rsidR="00AC4A6D" w:rsidRPr="00DE2C17">
        <w:rPr>
          <w:rFonts w:ascii="Arial" w:hAnsi="Arial" w:cs="Arial"/>
          <w:sz w:val="24"/>
          <w:szCs w:val="24"/>
        </w:rPr>
        <w:t xml:space="preserve"> seja cada vez mais </w:t>
      </w:r>
      <w:r w:rsidR="00F739B5" w:rsidRPr="00DE2C17">
        <w:rPr>
          <w:rFonts w:ascii="Arial" w:hAnsi="Arial" w:cs="Arial"/>
          <w:sz w:val="24"/>
          <w:szCs w:val="24"/>
        </w:rPr>
        <w:t>realista. Isso</w:t>
      </w:r>
      <w:r w:rsidR="00AC4A6D" w:rsidRPr="00DE2C17">
        <w:rPr>
          <w:rFonts w:ascii="Arial" w:hAnsi="Arial" w:cs="Arial"/>
          <w:sz w:val="24"/>
          <w:szCs w:val="24"/>
        </w:rPr>
        <w:t xml:space="preserve"> favorece não só o aluno avaliado, </w:t>
      </w:r>
      <w:r w:rsidR="00F739B5" w:rsidRPr="00DE2C17">
        <w:rPr>
          <w:rFonts w:ascii="Arial" w:hAnsi="Arial" w:cs="Arial"/>
          <w:sz w:val="24"/>
          <w:szCs w:val="24"/>
        </w:rPr>
        <w:t>como</w:t>
      </w:r>
      <w:r w:rsidR="00900FD3">
        <w:rPr>
          <w:rFonts w:ascii="Arial" w:hAnsi="Arial" w:cs="Arial"/>
          <w:sz w:val="24"/>
          <w:szCs w:val="24"/>
        </w:rPr>
        <w:t xml:space="preserve"> também melhora</w:t>
      </w:r>
      <w:r w:rsidR="00AC4A6D" w:rsidRPr="00DE2C17">
        <w:rPr>
          <w:rFonts w:ascii="Arial" w:hAnsi="Arial" w:cs="Arial"/>
          <w:sz w:val="24"/>
          <w:szCs w:val="24"/>
        </w:rPr>
        <w:t xml:space="preserve"> o desempenho do paciente simulado</w:t>
      </w:r>
      <w:r w:rsidR="00421724" w:rsidRPr="00DE2C17">
        <w:rPr>
          <w:rFonts w:ascii="Arial" w:hAnsi="Arial" w:cs="Arial"/>
          <w:sz w:val="24"/>
          <w:szCs w:val="24"/>
        </w:rPr>
        <w:t>.</w:t>
      </w:r>
    </w:p>
    <w:p w:rsidR="00CB4AC3" w:rsidRPr="00DE2C17" w:rsidRDefault="00CB4AC3" w:rsidP="009811ED">
      <w:pPr>
        <w:jc w:val="both"/>
        <w:rPr>
          <w:rFonts w:ascii="Arial" w:hAnsi="Arial" w:cs="Arial"/>
          <w:b/>
          <w:sz w:val="24"/>
          <w:szCs w:val="24"/>
        </w:rPr>
      </w:pPr>
      <w:r w:rsidRPr="00DE2C17">
        <w:rPr>
          <w:rFonts w:ascii="Arial" w:hAnsi="Arial" w:cs="Arial"/>
          <w:b/>
          <w:sz w:val="24"/>
          <w:szCs w:val="24"/>
        </w:rPr>
        <w:t>Referências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t xml:space="preserve">ANGELI, A, O. MORAES, </w:t>
      </w:r>
      <w:proofErr w:type="gramStart"/>
      <w:r w:rsidRPr="00DE2C17">
        <w:rPr>
          <w:rFonts w:ascii="Arial" w:hAnsi="Arial" w:cs="Arial"/>
          <w:sz w:val="24"/>
          <w:szCs w:val="24"/>
        </w:rPr>
        <w:t>A,</w:t>
      </w:r>
      <w:proofErr w:type="gramEnd"/>
      <w:r w:rsidRPr="00DE2C17">
        <w:rPr>
          <w:rFonts w:ascii="Arial" w:hAnsi="Arial" w:cs="Arial"/>
          <w:sz w:val="24"/>
          <w:szCs w:val="24"/>
        </w:rPr>
        <w:t xml:space="preserve">A. </w:t>
      </w:r>
      <w:r w:rsidRPr="00DE2C17">
        <w:rPr>
          <w:rFonts w:ascii="Arial" w:hAnsi="Arial" w:cs="Arial"/>
          <w:b/>
          <w:sz w:val="24"/>
          <w:szCs w:val="24"/>
        </w:rPr>
        <w:t>Desempenho dos pacientes simulados no exercício de avaliação da prática profissional</w:t>
      </w:r>
      <w:r w:rsidRPr="00DE2C17">
        <w:rPr>
          <w:rFonts w:ascii="Arial" w:hAnsi="Arial" w:cs="Arial"/>
          <w:sz w:val="24"/>
          <w:szCs w:val="24"/>
        </w:rPr>
        <w:t xml:space="preserve">. Revista saúde Santa Maria, v. 42, n.2, p. 167-174, </w:t>
      </w:r>
      <w:proofErr w:type="spellStart"/>
      <w:r w:rsidRPr="00DE2C17">
        <w:rPr>
          <w:rFonts w:ascii="Arial" w:hAnsi="Arial" w:cs="Arial"/>
          <w:sz w:val="24"/>
          <w:szCs w:val="24"/>
        </w:rPr>
        <w:t>jul</w:t>
      </w:r>
      <w:proofErr w:type="spellEnd"/>
      <w:r w:rsidRPr="00DE2C17">
        <w:rPr>
          <w:rFonts w:ascii="Arial" w:hAnsi="Arial" w:cs="Arial"/>
          <w:sz w:val="24"/>
          <w:szCs w:val="24"/>
        </w:rPr>
        <w:t>/dez. 2016.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t xml:space="preserve">COSTA, R; </w:t>
      </w:r>
      <w:proofErr w:type="gramStart"/>
      <w:r w:rsidRPr="00DE2C17">
        <w:rPr>
          <w:rFonts w:ascii="Arial" w:hAnsi="Arial" w:cs="Arial"/>
          <w:sz w:val="24"/>
          <w:szCs w:val="24"/>
        </w:rPr>
        <w:t>et</w:t>
      </w:r>
      <w:proofErr w:type="gramEnd"/>
      <w:r w:rsidRPr="00DE2C17">
        <w:rPr>
          <w:rFonts w:ascii="Arial" w:hAnsi="Arial" w:cs="Arial"/>
          <w:sz w:val="24"/>
          <w:szCs w:val="24"/>
        </w:rPr>
        <w:t xml:space="preserve"> al. </w:t>
      </w:r>
      <w:r w:rsidRPr="00DE2C17">
        <w:rPr>
          <w:rFonts w:ascii="Arial" w:hAnsi="Arial" w:cs="Arial"/>
          <w:b/>
          <w:sz w:val="24"/>
          <w:szCs w:val="24"/>
        </w:rPr>
        <w:t xml:space="preserve">O uso da simulação no contexto da educação e formação em saúde e enfermagem: uma reflexão acadêmica. </w:t>
      </w:r>
      <w:r w:rsidRPr="00DE2C17">
        <w:rPr>
          <w:rFonts w:ascii="Arial" w:hAnsi="Arial" w:cs="Arial"/>
          <w:sz w:val="24"/>
          <w:szCs w:val="24"/>
        </w:rPr>
        <w:t>Revista Espaço Para a Saúde – Londrina. Jan/Mar – 2015.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  <w:shd w:val="clear" w:color="auto" w:fill="FFFFFF"/>
        </w:rPr>
        <w:t xml:space="preserve">FRANCO, C.A.G.S. et al. </w:t>
      </w:r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OSCE para Competências de Comunicação Clínica e Profissionalismo: Relato de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Experiencia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 Meta-Avaliação</w:t>
      </w:r>
      <w:r w:rsidRPr="00DE2C17">
        <w:rPr>
          <w:rFonts w:ascii="Arial" w:hAnsi="Arial" w:cs="Arial"/>
          <w:sz w:val="24"/>
          <w:szCs w:val="24"/>
          <w:shd w:val="clear" w:color="auto" w:fill="FFFFFF"/>
        </w:rPr>
        <w:t>. Rev. Bras. Educ. Med. 2015, vol.39, n.3, pp. 433-441.</w:t>
      </w:r>
      <w:r w:rsidRPr="00DE2C17">
        <w:rPr>
          <w:rFonts w:ascii="Arial" w:hAnsi="Arial" w:cs="Arial"/>
          <w:sz w:val="24"/>
          <w:szCs w:val="24"/>
        </w:rPr>
        <w:br/>
      </w:r>
      <w:r w:rsidRPr="00DE2C17">
        <w:rPr>
          <w:rFonts w:ascii="Arial" w:hAnsi="Arial" w:cs="Arial"/>
          <w:sz w:val="24"/>
          <w:szCs w:val="24"/>
        </w:rPr>
        <w:br/>
        <w:t xml:space="preserve">IGLESIAS, A; PAZIN-FILHO, A. </w:t>
      </w:r>
      <w:r w:rsidRPr="00DE2C17">
        <w:rPr>
          <w:rFonts w:ascii="Arial" w:hAnsi="Arial" w:cs="Arial"/>
          <w:b/>
          <w:sz w:val="24"/>
          <w:szCs w:val="24"/>
        </w:rPr>
        <w:t>Emprego de simulação no ensino e na avaliação.</w:t>
      </w:r>
      <w:r w:rsidRPr="00DE2C17">
        <w:rPr>
          <w:rFonts w:ascii="Arial" w:hAnsi="Arial" w:cs="Arial"/>
          <w:sz w:val="24"/>
          <w:szCs w:val="24"/>
        </w:rPr>
        <w:t xml:space="preserve"> Medicina (Ribeirão Preto) 2015; 48(3):233-40.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t xml:space="preserve">LUNA, A, R. SPIGHT, D. </w:t>
      </w:r>
      <w:r w:rsidRPr="00DE2C17">
        <w:rPr>
          <w:rFonts w:ascii="Arial" w:hAnsi="Arial" w:cs="Arial"/>
          <w:b/>
          <w:sz w:val="24"/>
          <w:szCs w:val="24"/>
        </w:rPr>
        <w:t>Simulação em educação médica: uma mudança necessária</w:t>
      </w:r>
      <w:r w:rsidRPr="00DE2C17">
        <w:rPr>
          <w:rFonts w:ascii="Arial" w:hAnsi="Arial" w:cs="Arial"/>
          <w:sz w:val="24"/>
          <w:szCs w:val="24"/>
        </w:rPr>
        <w:t xml:space="preserve">. Revista Hospital Universitário Pedro Ernesto, vol.13 n.4, out/dez. 2014. 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2C17">
        <w:rPr>
          <w:rFonts w:ascii="Arial" w:hAnsi="Arial" w:cs="Arial"/>
          <w:sz w:val="24"/>
          <w:szCs w:val="24"/>
          <w:shd w:val="clear" w:color="auto" w:fill="FFFFFF"/>
        </w:rPr>
        <w:t xml:space="preserve">MOORE, P. et al. </w:t>
      </w:r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Pacientes simulados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en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la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formación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los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profesionales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salud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el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lado humano de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la</w:t>
      </w:r>
      <w:proofErr w:type="spellEnd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2C17">
        <w:rPr>
          <w:rFonts w:ascii="Arial" w:hAnsi="Arial" w:cs="Arial"/>
          <w:b/>
          <w:sz w:val="24"/>
          <w:szCs w:val="24"/>
          <w:shd w:val="clear" w:color="auto" w:fill="FFFFFF"/>
        </w:rPr>
        <w:t>simulación</w:t>
      </w:r>
      <w:proofErr w:type="spellEnd"/>
      <w:r w:rsidRPr="00DE2C17">
        <w:rPr>
          <w:rFonts w:ascii="Arial" w:hAnsi="Arial" w:cs="Arial"/>
          <w:sz w:val="24"/>
          <w:szCs w:val="24"/>
          <w:shd w:val="clear" w:color="auto" w:fill="FFFFFF"/>
        </w:rPr>
        <w:t>. Revista Médica de Chile. 2016, vol. 144, n.5, pp. 617-625.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t xml:space="preserve">MORAES, Magali; ANGELI, Olga. </w:t>
      </w:r>
      <w:r w:rsidRPr="00DE2C17">
        <w:rPr>
          <w:rFonts w:ascii="Arial" w:hAnsi="Arial" w:cs="Arial"/>
          <w:b/>
          <w:sz w:val="24"/>
          <w:szCs w:val="24"/>
        </w:rPr>
        <w:t>Desempenho dos pacientes simulados no exercício de avaliação da prática profissional.</w:t>
      </w:r>
      <w:r w:rsidRPr="00DE2C17">
        <w:rPr>
          <w:rFonts w:ascii="Arial" w:hAnsi="Arial" w:cs="Arial"/>
          <w:sz w:val="24"/>
          <w:szCs w:val="24"/>
        </w:rPr>
        <w:t xml:space="preserve"> Saúde – Santa Maria. </w:t>
      </w:r>
      <w:proofErr w:type="spellStart"/>
      <w:r w:rsidRPr="00DE2C17">
        <w:rPr>
          <w:rFonts w:ascii="Arial" w:hAnsi="Arial" w:cs="Arial"/>
          <w:sz w:val="24"/>
          <w:szCs w:val="24"/>
        </w:rPr>
        <w:t>Vol</w:t>
      </w:r>
      <w:proofErr w:type="spellEnd"/>
      <w:r w:rsidRPr="00DE2C17">
        <w:rPr>
          <w:rFonts w:ascii="Arial" w:hAnsi="Arial" w:cs="Arial"/>
          <w:sz w:val="24"/>
          <w:szCs w:val="24"/>
        </w:rPr>
        <w:t xml:space="preserve"> 42, n.2, p.167; </w:t>
      </w:r>
      <w:proofErr w:type="spellStart"/>
      <w:r w:rsidRPr="00DE2C17">
        <w:rPr>
          <w:rFonts w:ascii="Arial" w:hAnsi="Arial" w:cs="Arial"/>
          <w:sz w:val="24"/>
          <w:szCs w:val="24"/>
        </w:rPr>
        <w:t>Jul</w:t>
      </w:r>
      <w:proofErr w:type="spellEnd"/>
      <w:r w:rsidRPr="00DE2C17">
        <w:rPr>
          <w:rFonts w:ascii="Arial" w:hAnsi="Arial" w:cs="Arial"/>
          <w:sz w:val="24"/>
          <w:szCs w:val="24"/>
        </w:rPr>
        <w:t>/Dez, 2016.</w:t>
      </w:r>
    </w:p>
    <w:p w:rsidR="00AE70C4" w:rsidRPr="00DE2C17" w:rsidRDefault="00AE70C4" w:rsidP="009811ED">
      <w:pPr>
        <w:pStyle w:val="Corpo"/>
        <w:spacing w:after="200"/>
        <w:jc w:val="both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DE2C17">
        <w:rPr>
          <w:rFonts w:ascii="Arial" w:hAnsi="Arial" w:cs="Arial"/>
          <w:color w:val="auto"/>
          <w:sz w:val="24"/>
          <w:szCs w:val="24"/>
          <w:lang w:val="en-US"/>
        </w:rPr>
        <w:t>OSLER</w:t>
      </w:r>
      <w:proofErr w:type="gramStart"/>
      <w:r w:rsidRPr="00DE2C17">
        <w:rPr>
          <w:rFonts w:ascii="Arial" w:hAnsi="Arial" w:cs="Arial"/>
          <w:color w:val="auto"/>
          <w:sz w:val="24"/>
          <w:szCs w:val="24"/>
          <w:lang w:val="en-US"/>
        </w:rPr>
        <w:t>,W</w:t>
      </w:r>
      <w:proofErr w:type="gramEnd"/>
      <w:r w:rsidRPr="00DE2C17">
        <w:rPr>
          <w:rFonts w:ascii="Arial" w:hAnsi="Arial" w:cs="Arial"/>
          <w:color w:val="auto"/>
          <w:sz w:val="24"/>
          <w:szCs w:val="24"/>
          <w:lang w:val="en-US"/>
        </w:rPr>
        <w:t xml:space="preserve">; </w:t>
      </w:r>
      <w:r w:rsidRPr="00DE2C17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Science and Immortality, </w:t>
      </w:r>
      <w:r w:rsidRPr="00DE2C17">
        <w:rPr>
          <w:rFonts w:ascii="Arial" w:hAnsi="Arial" w:cs="Arial"/>
          <w:color w:val="auto"/>
          <w:sz w:val="24"/>
          <w:szCs w:val="24"/>
          <w:lang w:val="en-US"/>
        </w:rPr>
        <w:t xml:space="preserve">The </w:t>
      </w:r>
      <w:proofErr w:type="spellStart"/>
      <w:r w:rsidRPr="00DE2C17">
        <w:rPr>
          <w:rFonts w:ascii="Arial" w:hAnsi="Arial" w:cs="Arial"/>
          <w:color w:val="auto"/>
          <w:sz w:val="24"/>
          <w:szCs w:val="24"/>
          <w:lang w:val="en-US"/>
        </w:rPr>
        <w:t>Angersoll</w:t>
      </w:r>
      <w:proofErr w:type="spellEnd"/>
      <w:r w:rsidRPr="00DE2C17">
        <w:rPr>
          <w:rFonts w:ascii="Arial" w:hAnsi="Arial" w:cs="Arial"/>
          <w:color w:val="auto"/>
          <w:sz w:val="24"/>
          <w:szCs w:val="24"/>
          <w:lang w:val="en-US"/>
        </w:rPr>
        <w:t xml:space="preserve"> Lecture, 1904. </w:t>
      </w:r>
      <w:r w:rsidRPr="00DE2C17">
        <w:rPr>
          <w:rFonts w:ascii="Arial" w:hAnsi="Arial" w:cs="Arial"/>
          <w:color w:val="auto"/>
          <w:sz w:val="24"/>
          <w:szCs w:val="24"/>
          <w:lang w:val="pt-BR"/>
        </w:rPr>
        <w:t>Disponível em:</w:t>
      </w:r>
      <w:r w:rsidRPr="00DE2C17">
        <w:rPr>
          <w:rFonts w:ascii="Arial" w:hAnsi="Arial" w:cs="Arial"/>
          <w:color w:val="auto"/>
          <w:sz w:val="24"/>
          <w:szCs w:val="24"/>
        </w:rPr>
        <w:t xml:space="preserve"> &lt;</w:t>
      </w:r>
      <w:r w:rsidRPr="00DE2C17">
        <w:rPr>
          <w:rFonts w:ascii="Arial" w:hAnsi="Arial" w:cs="Arial"/>
          <w:color w:val="auto"/>
          <w:sz w:val="24"/>
          <w:szCs w:val="24"/>
          <w:lang w:val="pt-BR"/>
        </w:rPr>
        <w:t>https://www.questia.com/read/7844282/science-and-immortality&gt; Acesso em: 19/08/2017</w:t>
      </w:r>
    </w:p>
    <w:p w:rsidR="00B25BE0" w:rsidRPr="00DE2C17" w:rsidRDefault="00B25BE0" w:rsidP="009811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C17">
        <w:rPr>
          <w:rFonts w:ascii="Arial" w:hAnsi="Arial" w:cs="Arial"/>
          <w:sz w:val="24"/>
          <w:szCs w:val="24"/>
        </w:rPr>
        <w:lastRenderedPageBreak/>
        <w:t xml:space="preserve">TROCON, L, E. </w:t>
      </w:r>
      <w:r w:rsidRPr="00DE2C17">
        <w:rPr>
          <w:rFonts w:ascii="Arial" w:hAnsi="Arial" w:cs="Arial"/>
          <w:b/>
          <w:sz w:val="24"/>
          <w:szCs w:val="24"/>
        </w:rPr>
        <w:t>Utilização de pacientes simulados no ensino e na avaliação de habilidades clínicas</w:t>
      </w:r>
      <w:r w:rsidRPr="00DE2C17">
        <w:rPr>
          <w:rFonts w:ascii="Arial" w:hAnsi="Arial" w:cs="Arial"/>
          <w:sz w:val="24"/>
          <w:szCs w:val="24"/>
        </w:rPr>
        <w:t xml:space="preserve">. Revista de medicina de Ribeirão Preto, 2007. Didática II- Simulação V. </w:t>
      </w:r>
    </w:p>
    <w:p w:rsidR="00421724" w:rsidRPr="00DE2C17" w:rsidRDefault="00B25BE0" w:rsidP="009811ED">
      <w:pPr>
        <w:pStyle w:val="Corpo"/>
        <w:spacing w:after="200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r w:rsidRPr="00DE2C17">
        <w:rPr>
          <w:rFonts w:ascii="Arial" w:hAnsi="Arial" w:cs="Arial"/>
          <w:color w:val="auto"/>
          <w:sz w:val="24"/>
          <w:szCs w:val="24"/>
          <w:lang w:val="en-US"/>
        </w:rPr>
        <w:t xml:space="preserve">VIRET, F; et al. </w:t>
      </w:r>
      <w:proofErr w:type="gramStart"/>
      <w:r w:rsidRPr="00DE2C17">
        <w:rPr>
          <w:rFonts w:ascii="Arial" w:hAnsi="Arial" w:cs="Arial"/>
          <w:b/>
          <w:color w:val="auto"/>
          <w:sz w:val="24"/>
          <w:szCs w:val="24"/>
          <w:lang w:val="en-US"/>
        </w:rPr>
        <w:t>Working</w:t>
      </w:r>
      <w:proofErr w:type="gramEnd"/>
      <w:r w:rsidRPr="00DE2C17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with actors and non-actors as simulated patients: An advantage?</w:t>
      </w:r>
      <w:r w:rsidRPr="00DE2C1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DE2C17">
        <w:rPr>
          <w:rFonts w:ascii="Arial" w:hAnsi="Arial" w:cs="Arial"/>
          <w:color w:val="auto"/>
          <w:sz w:val="24"/>
          <w:szCs w:val="24"/>
          <w:lang w:val="pt-BR"/>
        </w:rPr>
        <w:t>MedEdPublish</w:t>
      </w:r>
      <w:proofErr w:type="spellEnd"/>
      <w:r w:rsidRPr="00DE2C17">
        <w:rPr>
          <w:rFonts w:ascii="Arial" w:hAnsi="Arial" w:cs="Arial"/>
          <w:color w:val="auto"/>
          <w:sz w:val="24"/>
          <w:szCs w:val="24"/>
          <w:lang w:val="pt-BR"/>
        </w:rPr>
        <w:t>, 08 de agosto de 2016. Disponível em: &lt;</w:t>
      </w:r>
      <w:r w:rsidRPr="00DE2C17">
        <w:rPr>
          <w:rFonts w:ascii="Arial" w:hAnsi="Arial" w:cs="Arial"/>
          <w:color w:val="auto"/>
          <w:sz w:val="24"/>
          <w:szCs w:val="24"/>
        </w:rPr>
        <w:t xml:space="preserve"> </w:t>
      </w:r>
      <w:r w:rsidRPr="00DE2C17">
        <w:rPr>
          <w:rFonts w:ascii="Arial" w:hAnsi="Arial" w:cs="Arial"/>
          <w:color w:val="auto"/>
          <w:sz w:val="24"/>
          <w:szCs w:val="24"/>
          <w:lang w:val="pt-BR"/>
        </w:rPr>
        <w:t>http://www.mededpublish.org/manuscripts/499/v1&gt; Acesso em: 24/01/2017.</w:t>
      </w:r>
    </w:p>
    <w:p w:rsidR="00AE70C4" w:rsidRPr="00DE2C17" w:rsidRDefault="00AE70C4" w:rsidP="009811ED">
      <w:pPr>
        <w:pStyle w:val="Corpo"/>
        <w:spacing w:after="200"/>
        <w:jc w:val="both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sectPr w:rsidR="00AE70C4" w:rsidRPr="00DE2C17" w:rsidSect="00AE70C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C"/>
    <w:rsid w:val="00011E08"/>
    <w:rsid w:val="00031A76"/>
    <w:rsid w:val="000711D8"/>
    <w:rsid w:val="000B3DDE"/>
    <w:rsid w:val="00112414"/>
    <w:rsid w:val="0012798E"/>
    <w:rsid w:val="00156634"/>
    <w:rsid w:val="001B18A6"/>
    <w:rsid w:val="001E4D4E"/>
    <w:rsid w:val="0020726C"/>
    <w:rsid w:val="0022748E"/>
    <w:rsid w:val="003042E5"/>
    <w:rsid w:val="0032375E"/>
    <w:rsid w:val="00373E98"/>
    <w:rsid w:val="003B0B78"/>
    <w:rsid w:val="003D3D4E"/>
    <w:rsid w:val="00421724"/>
    <w:rsid w:val="00437E05"/>
    <w:rsid w:val="0049503C"/>
    <w:rsid w:val="00503BA2"/>
    <w:rsid w:val="00511F53"/>
    <w:rsid w:val="005979EE"/>
    <w:rsid w:val="005A6CD4"/>
    <w:rsid w:val="005B3D21"/>
    <w:rsid w:val="00631028"/>
    <w:rsid w:val="00640589"/>
    <w:rsid w:val="00725DB9"/>
    <w:rsid w:val="007A1B26"/>
    <w:rsid w:val="00847DB1"/>
    <w:rsid w:val="008C0EB4"/>
    <w:rsid w:val="00900FD3"/>
    <w:rsid w:val="009811ED"/>
    <w:rsid w:val="009A0B7E"/>
    <w:rsid w:val="009F31D5"/>
    <w:rsid w:val="00A66AD9"/>
    <w:rsid w:val="00A914C1"/>
    <w:rsid w:val="00AC4A6D"/>
    <w:rsid w:val="00AE70C4"/>
    <w:rsid w:val="00B25BE0"/>
    <w:rsid w:val="00CB4AC3"/>
    <w:rsid w:val="00DC68AC"/>
    <w:rsid w:val="00DE2C17"/>
    <w:rsid w:val="00E5287F"/>
    <w:rsid w:val="00EA02DC"/>
    <w:rsid w:val="00ED39D6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3C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B25BE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A91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3C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B25BE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A91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dana.limabrag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Faculdades Pequeno Príncipe</cp:lastModifiedBy>
  <cp:revision>2</cp:revision>
  <dcterms:created xsi:type="dcterms:W3CDTF">2017-12-12T18:41:00Z</dcterms:created>
  <dcterms:modified xsi:type="dcterms:W3CDTF">2017-12-12T18:41:00Z</dcterms:modified>
</cp:coreProperties>
</file>