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99" w:rsidRDefault="003F46D2">
      <w:pPr>
        <w:spacing w:line="240" w:lineRule="auto"/>
        <w:ind w:firstLine="709"/>
        <w:jc w:val="center"/>
        <w:rPr>
          <w:rFonts w:ascii="Arial" w:eastAsia="Arial" w:hAnsi="Arial" w:cs="Arial"/>
          <w:b/>
          <w:bCs/>
          <w:sz w:val="24"/>
          <w:szCs w:val="24"/>
        </w:rPr>
      </w:pPr>
      <w:r>
        <w:rPr>
          <w:rFonts w:ascii="Arial" w:eastAsia="Arial" w:hAnsi="Arial" w:cs="Arial"/>
          <w:b/>
          <w:bCs/>
          <w:sz w:val="24"/>
          <w:szCs w:val="24"/>
        </w:rPr>
        <w:t xml:space="preserve">O CUIDADO DO ENFERMEIRO FRENTE </w:t>
      </w:r>
      <w:proofErr w:type="gramStart"/>
      <w:r>
        <w:rPr>
          <w:rFonts w:ascii="Arial" w:eastAsia="Arial" w:hAnsi="Arial" w:cs="Arial"/>
          <w:b/>
          <w:bCs/>
          <w:sz w:val="24"/>
          <w:szCs w:val="24"/>
        </w:rPr>
        <w:t>A</w:t>
      </w:r>
      <w:proofErr w:type="gramEnd"/>
      <w:r>
        <w:rPr>
          <w:rFonts w:ascii="Arial" w:eastAsia="Arial" w:hAnsi="Arial" w:cs="Arial"/>
          <w:b/>
          <w:bCs/>
          <w:sz w:val="24"/>
          <w:szCs w:val="24"/>
        </w:rPr>
        <w:t xml:space="preserve"> CRIANÇA COM CÂNCER EM FASE TERMINAL</w:t>
      </w:r>
    </w:p>
    <w:p w:rsidR="00691599" w:rsidRDefault="00691599">
      <w:pPr>
        <w:spacing w:line="240" w:lineRule="auto"/>
        <w:ind w:firstLine="709"/>
        <w:jc w:val="both"/>
        <w:rPr>
          <w:rFonts w:ascii="Arial" w:hAnsi="Arial" w:cs="Arial"/>
          <w:b/>
          <w:sz w:val="24"/>
          <w:szCs w:val="24"/>
        </w:rPr>
      </w:pPr>
    </w:p>
    <w:p w:rsidR="00691599" w:rsidRDefault="003F46D2">
      <w:pPr>
        <w:spacing w:after="0" w:line="240" w:lineRule="auto"/>
        <w:rPr>
          <w:rFonts w:ascii="Arial" w:eastAsia="Arial" w:hAnsi="Arial" w:cs="Arial"/>
          <w:sz w:val="24"/>
          <w:szCs w:val="24"/>
        </w:rPr>
      </w:pPr>
      <w:bookmarkStart w:id="0" w:name="_GoBack"/>
      <w:proofErr w:type="spellStart"/>
      <w:r>
        <w:rPr>
          <w:rFonts w:ascii="Arial" w:eastAsia="Arial" w:hAnsi="Arial" w:cs="Arial"/>
          <w:sz w:val="24"/>
          <w:szCs w:val="24"/>
        </w:rPr>
        <w:t>Giuliana</w:t>
      </w:r>
      <w:proofErr w:type="spellEnd"/>
      <w:r>
        <w:rPr>
          <w:rFonts w:ascii="Arial" w:eastAsia="Arial" w:hAnsi="Arial" w:cs="Arial"/>
          <w:sz w:val="24"/>
          <w:szCs w:val="24"/>
        </w:rPr>
        <w:t xml:space="preserve"> Cordeiro dos Santos1</w:t>
      </w:r>
    </w:p>
    <w:p w:rsidR="00691599" w:rsidRDefault="003F46D2">
      <w:pPr>
        <w:spacing w:after="0" w:line="240" w:lineRule="auto"/>
        <w:rPr>
          <w:rFonts w:ascii="Arial" w:hAnsi="Arial" w:cs="Arial"/>
          <w:sz w:val="24"/>
          <w:szCs w:val="24"/>
        </w:rPr>
      </w:pPr>
      <w:r>
        <w:rPr>
          <w:rFonts w:ascii="Arial" w:eastAsia="Arial" w:hAnsi="Arial" w:cs="Arial"/>
          <w:sz w:val="24"/>
          <w:szCs w:val="24"/>
        </w:rPr>
        <w:t xml:space="preserve">Indiana </w:t>
      </w:r>
      <w:proofErr w:type="spellStart"/>
      <w:r>
        <w:rPr>
          <w:rFonts w:ascii="Arial" w:eastAsia="Arial" w:hAnsi="Arial" w:cs="Arial"/>
          <w:sz w:val="24"/>
          <w:szCs w:val="24"/>
        </w:rPr>
        <w:t>Naiele</w:t>
      </w:r>
      <w:proofErr w:type="spellEnd"/>
      <w:r>
        <w:rPr>
          <w:rFonts w:ascii="Arial" w:eastAsia="Arial" w:hAnsi="Arial" w:cs="Arial"/>
          <w:sz w:val="24"/>
          <w:szCs w:val="24"/>
        </w:rPr>
        <w:t xml:space="preserve"> Magri2</w:t>
      </w:r>
    </w:p>
    <w:p w:rsidR="00691599" w:rsidRDefault="003F46D2">
      <w:pPr>
        <w:spacing w:after="0" w:line="240" w:lineRule="auto"/>
        <w:rPr>
          <w:rFonts w:ascii="Arial" w:eastAsia="Arial" w:hAnsi="Arial" w:cs="Arial"/>
          <w:sz w:val="24"/>
          <w:szCs w:val="24"/>
        </w:rPr>
      </w:pPr>
      <w:r>
        <w:rPr>
          <w:rFonts w:ascii="Arial" w:eastAsia="Arial" w:hAnsi="Arial" w:cs="Arial"/>
          <w:sz w:val="24"/>
          <w:szCs w:val="24"/>
        </w:rPr>
        <w:t>Micheli Cristina de Assis3</w:t>
      </w:r>
    </w:p>
    <w:p w:rsidR="00691599" w:rsidRDefault="003F46D2">
      <w:pPr>
        <w:spacing w:after="0" w:line="240" w:lineRule="auto"/>
        <w:rPr>
          <w:rFonts w:ascii="Arial" w:eastAsia="Arial" w:hAnsi="Arial" w:cs="Arial"/>
          <w:sz w:val="24"/>
          <w:szCs w:val="24"/>
        </w:rPr>
      </w:pPr>
      <w:proofErr w:type="spellStart"/>
      <w:r>
        <w:rPr>
          <w:rFonts w:ascii="Arial" w:eastAsia="Arial" w:hAnsi="Arial" w:cs="Arial"/>
          <w:sz w:val="24"/>
          <w:szCs w:val="24"/>
        </w:rPr>
        <w:t>Graciele</w:t>
      </w:r>
      <w:proofErr w:type="spellEnd"/>
      <w:r>
        <w:rPr>
          <w:rFonts w:ascii="Arial" w:eastAsia="Arial" w:hAnsi="Arial" w:cs="Arial"/>
          <w:sz w:val="24"/>
          <w:szCs w:val="24"/>
        </w:rPr>
        <w:t xml:space="preserve"> de Matia4</w:t>
      </w:r>
    </w:p>
    <w:bookmarkEnd w:id="0"/>
    <w:p w:rsidR="00691599" w:rsidRDefault="003F46D2">
      <w:pPr>
        <w:spacing w:after="0" w:line="240" w:lineRule="auto"/>
        <w:rPr>
          <w:rFonts w:ascii="Arial" w:eastAsia="Arial" w:hAnsi="Arial" w:cs="Arial"/>
          <w:sz w:val="24"/>
          <w:szCs w:val="24"/>
        </w:rPr>
      </w:pPr>
      <w:r>
        <w:rPr>
          <w:rFonts w:ascii="Arial" w:eastAsia="Arial" w:hAnsi="Arial" w:cs="Arial"/>
          <w:sz w:val="24"/>
          <w:szCs w:val="24"/>
        </w:rPr>
        <w:t>Faculdades Pequeno Príncipe</w:t>
      </w:r>
    </w:p>
    <w:p w:rsidR="00691599" w:rsidRDefault="003F46D2">
      <w:pPr>
        <w:spacing w:after="0" w:line="240" w:lineRule="auto"/>
        <w:rPr>
          <w:rFonts w:ascii="Arial" w:eastAsia="Arial" w:hAnsi="Arial" w:cs="Arial"/>
          <w:sz w:val="24"/>
          <w:szCs w:val="24"/>
        </w:rPr>
      </w:pPr>
      <w:r>
        <w:rPr>
          <w:rFonts w:ascii="Arial" w:eastAsia="Arial" w:hAnsi="Arial" w:cs="Arial"/>
          <w:sz w:val="24"/>
          <w:szCs w:val="24"/>
        </w:rPr>
        <w:t>Enfermagem</w:t>
      </w:r>
    </w:p>
    <w:p w:rsidR="00691599" w:rsidRDefault="003F46D2">
      <w:pPr>
        <w:spacing w:after="0" w:line="240" w:lineRule="auto"/>
        <w:rPr>
          <w:rFonts w:ascii="Arial" w:eastAsia="Arial" w:hAnsi="Arial" w:cs="Arial"/>
          <w:sz w:val="24"/>
          <w:szCs w:val="24"/>
        </w:rPr>
      </w:pPr>
      <w:r>
        <w:rPr>
          <w:rFonts w:ascii="Arial" w:eastAsia="Arial" w:hAnsi="Arial" w:cs="Arial"/>
          <w:sz w:val="24"/>
          <w:szCs w:val="24"/>
        </w:rPr>
        <w:t>giulianacordeiro@bol.com.br</w:t>
      </w:r>
    </w:p>
    <w:p w:rsidR="00691599" w:rsidRDefault="00691599">
      <w:pPr>
        <w:spacing w:line="240" w:lineRule="auto"/>
        <w:jc w:val="both"/>
        <w:rPr>
          <w:rFonts w:ascii="Arial" w:hAnsi="Arial" w:cs="Arial"/>
          <w:sz w:val="24"/>
          <w:szCs w:val="24"/>
        </w:rPr>
      </w:pPr>
    </w:p>
    <w:p w:rsidR="00691599" w:rsidRDefault="00691599">
      <w:pPr>
        <w:spacing w:line="240" w:lineRule="auto"/>
        <w:jc w:val="both"/>
        <w:rPr>
          <w:rFonts w:ascii="Arial" w:hAnsi="Arial" w:cs="Arial"/>
          <w:sz w:val="24"/>
          <w:szCs w:val="24"/>
        </w:rPr>
      </w:pPr>
    </w:p>
    <w:p w:rsidR="00691599" w:rsidRDefault="003F46D2">
      <w:pPr>
        <w:pStyle w:val="NormalWeb"/>
        <w:spacing w:before="0" w:beforeAutospacing="0" w:after="0" w:afterAutospacing="0"/>
        <w:jc w:val="both"/>
        <w:rPr>
          <w:rFonts w:ascii="Arial" w:hAnsi="Arial" w:cs="Arial"/>
          <w:color w:val="000000"/>
        </w:rPr>
      </w:pPr>
      <w:r>
        <w:rPr>
          <w:rFonts w:ascii="Arial" w:hAnsi="Arial" w:cs="Arial"/>
          <w:color w:val="000000"/>
        </w:rPr>
        <w:t>É surpreendente como o câncer tem a capacidade de se colonizar rapidamente nas células e causar um grande problema a saúde. Atualmente existem várias formas de se promover uma boa qualidade de vida e morte digna na criança em fase terminal através do cuidado paliativo. Indicando que esses cuidados estão ligados diretamente com a qualidade de vida e morte da criança em fase terminal, bem como o cuidado e respeito dirigidos aos familiares durante o processo de morrer. Teve como objetivo: demonstrar a importância do enfermeiro no manejo dos cuidados paliativos à criança com câncer. Este estudo foi de revisão integrativa através de coleta de dados em fonte secundária, descrevendo por meio de levantamento bibliográfico, através de busca de dados da Biblioteca Virtual da Saúde (BVS). Utilizamos como critério de inclusão somente artigos publicados em Português no ano de 1999 a 2014 e como questão norteadora: </w:t>
      </w:r>
      <w:r>
        <w:rPr>
          <w:rFonts w:ascii="Arial" w:hAnsi="Arial" w:cs="Arial"/>
          <w:b/>
          <w:color w:val="000000"/>
        </w:rPr>
        <w:t>Qual a importância do enfermeiro no manejo dos cuidados paliativos a criança com câncer em fase terminal?</w:t>
      </w:r>
      <w:r>
        <w:rPr>
          <w:rFonts w:ascii="Arial" w:hAnsi="Arial" w:cs="Arial"/>
          <w:color w:val="000000"/>
        </w:rPr>
        <w:t xml:space="preserve"> A equipe de enfermagem reconhece como de extrema importância atender de forma holística e digna, todas as necessidades (física, psicológica) da criança em fase terminal, de forma a oferecer conforto e bem estar nos dias que lhe restam de vida, atendendo também a família e proporcionando apoio. Estudos realizados com crianças que necessitam de cuidados </w:t>
      </w:r>
      <w:proofErr w:type="spellStart"/>
      <w:proofErr w:type="gramStart"/>
      <w:r>
        <w:rPr>
          <w:rFonts w:ascii="Arial" w:hAnsi="Arial" w:cs="Arial"/>
          <w:color w:val="000000"/>
        </w:rPr>
        <w:t>paliativos,</w:t>
      </w:r>
      <w:proofErr w:type="gramEnd"/>
      <w:r>
        <w:rPr>
          <w:rFonts w:ascii="Arial" w:hAnsi="Arial" w:cs="Arial"/>
          <w:color w:val="000000"/>
        </w:rPr>
        <w:t>observado</w:t>
      </w:r>
      <w:proofErr w:type="spellEnd"/>
      <w:r>
        <w:rPr>
          <w:rFonts w:ascii="Arial" w:hAnsi="Arial" w:cs="Arial"/>
          <w:color w:val="000000"/>
        </w:rPr>
        <w:t xml:space="preserve"> através de dados coletados com os profissionais de saúde que atendiam essas crianças, demonstram a eficácia no comprometimento do cuidar. A questão da importância do cuidar</w:t>
      </w:r>
      <w:proofErr w:type="gramStart"/>
      <w:r>
        <w:rPr>
          <w:rFonts w:ascii="Arial" w:hAnsi="Arial" w:cs="Arial"/>
          <w:color w:val="000000"/>
        </w:rPr>
        <w:t>, foi</w:t>
      </w:r>
      <w:proofErr w:type="gramEnd"/>
      <w:r>
        <w:rPr>
          <w:rFonts w:ascii="Arial" w:hAnsi="Arial" w:cs="Arial"/>
          <w:color w:val="000000"/>
        </w:rPr>
        <w:t xml:space="preserve"> observado nos profissionais  que já trabalhavam na área, e  também que o sucesso no atendimento focando no bem estar e conforto do paciente são de extrema relevância, sendo assim os enfermeiros se comprometem para que se tenha sucesso em qualidade no </w:t>
      </w:r>
      <w:proofErr w:type="spellStart"/>
      <w:r>
        <w:rPr>
          <w:rFonts w:ascii="Arial" w:hAnsi="Arial" w:cs="Arial"/>
          <w:color w:val="000000"/>
        </w:rPr>
        <w:t>atendimento.Como</w:t>
      </w:r>
      <w:proofErr w:type="spellEnd"/>
      <w:r>
        <w:rPr>
          <w:rFonts w:ascii="Arial" w:hAnsi="Arial" w:cs="Arial"/>
          <w:color w:val="000000"/>
        </w:rPr>
        <w:t xml:space="preserve"> conclusão este estudo mostra que o papel do enfermeiro vai além do contexto hospitalar criando um vinculo com a criança/família, promovendo o conforto, melhorando a qualidade dos dias </w:t>
      </w:r>
      <w:proofErr w:type="spellStart"/>
      <w:r>
        <w:rPr>
          <w:rFonts w:ascii="Arial" w:hAnsi="Arial" w:cs="Arial"/>
          <w:color w:val="000000"/>
        </w:rPr>
        <w:t>vividos.Entender</w:t>
      </w:r>
      <w:proofErr w:type="spellEnd"/>
      <w:r>
        <w:rPr>
          <w:rFonts w:ascii="Arial" w:hAnsi="Arial" w:cs="Arial"/>
          <w:color w:val="000000"/>
        </w:rPr>
        <w:t xml:space="preserve"> o sofrimento da família é com certeza uma das tarefas mais importantes para um bom cuidado paliativo, ninguém é uma ilha, vivemos em sociedade, possuímos contatos diários que nos fazem ser o que somos como somos. Não há como descrever o cuidado paliativo sem levar em consideração a forma como é abordado o paciente, respeito e a dedicação fazem parte do trabalho, mas o carinho e uma visão holística sempre será o elo de confiança entre cliente/família e enfermeiro. Para retratar a definição de cuidados paliativos a criança entrando neste contexto a família, se torna essencial para o tratamento, auxiliando a enfermagem na ferramenta para o atendimento da criança e família.</w:t>
      </w:r>
    </w:p>
    <w:p w:rsidR="00691599" w:rsidRDefault="00691599">
      <w:pPr>
        <w:pStyle w:val="NormalWeb"/>
        <w:spacing w:before="0" w:beforeAutospacing="0" w:after="0" w:afterAutospacing="0"/>
        <w:jc w:val="both"/>
        <w:rPr>
          <w:rFonts w:ascii="Arial" w:hAnsi="Arial" w:cs="Arial"/>
          <w:color w:val="000000"/>
        </w:rPr>
      </w:pPr>
    </w:p>
    <w:p w:rsidR="00691599" w:rsidRDefault="003F46D2">
      <w:pPr>
        <w:spacing w:line="240" w:lineRule="auto"/>
        <w:jc w:val="both"/>
        <w:rPr>
          <w:rFonts w:ascii="Arial" w:hAnsi="Arial" w:cs="Arial"/>
          <w:sz w:val="24"/>
          <w:szCs w:val="24"/>
        </w:rPr>
      </w:pPr>
      <w:r>
        <w:rPr>
          <w:rFonts w:ascii="Arial" w:eastAsia="Arial" w:hAnsi="Arial" w:cs="Arial"/>
          <w:b/>
          <w:bCs/>
          <w:sz w:val="24"/>
          <w:szCs w:val="24"/>
        </w:rPr>
        <w:t>Palavras chave:</w:t>
      </w:r>
      <w:r>
        <w:rPr>
          <w:rFonts w:ascii="Arial" w:eastAsia="Arial" w:hAnsi="Arial" w:cs="Arial"/>
          <w:sz w:val="24"/>
          <w:szCs w:val="24"/>
        </w:rPr>
        <w:t xml:space="preserve"> Enfermeiro, cuidado paliativo, criança, </w:t>
      </w:r>
      <w:proofErr w:type="gramStart"/>
      <w:r>
        <w:rPr>
          <w:rFonts w:ascii="Arial" w:eastAsia="Arial" w:hAnsi="Arial" w:cs="Arial"/>
          <w:sz w:val="24"/>
          <w:szCs w:val="24"/>
        </w:rPr>
        <w:t>câncer</w:t>
      </w:r>
      <w:proofErr w:type="gramEnd"/>
      <w:r>
        <w:rPr>
          <w:rFonts w:ascii="Arial" w:eastAsia="Arial" w:hAnsi="Arial" w:cs="Arial"/>
          <w:sz w:val="24"/>
          <w:szCs w:val="24"/>
        </w:rPr>
        <w:t xml:space="preserve"> </w:t>
      </w:r>
    </w:p>
    <w:p w:rsidR="00691599" w:rsidRDefault="003F46D2">
      <w:pPr>
        <w:pStyle w:val="NormalWeb"/>
        <w:spacing w:before="0" w:beforeAutospacing="0" w:after="0" w:afterAutospacing="0"/>
        <w:jc w:val="both"/>
        <w:rPr>
          <w:rFonts w:ascii="Arial" w:hAnsi="Arial" w:cs="Arial"/>
          <w:b/>
          <w:bCs/>
        </w:rPr>
      </w:pPr>
      <w:r>
        <w:rPr>
          <w:rFonts w:ascii="Arial" w:hAnsi="Arial" w:cs="Arial"/>
          <w:b/>
          <w:bCs/>
        </w:rPr>
        <w:lastRenderedPageBreak/>
        <w:t>REFERÊNCIAS</w:t>
      </w:r>
    </w:p>
    <w:p w:rsidR="00691599" w:rsidRDefault="00691599">
      <w:pPr>
        <w:pStyle w:val="NormalWeb"/>
        <w:spacing w:before="0" w:beforeAutospacing="0" w:after="0" w:afterAutospacing="0"/>
        <w:jc w:val="both"/>
        <w:rPr>
          <w:rFonts w:ascii="Arial" w:hAnsi="Arial" w:cs="Arial"/>
          <w:b/>
          <w:bCs/>
        </w:rPr>
      </w:pPr>
    </w:p>
    <w:p w:rsidR="00691599" w:rsidRDefault="00691599">
      <w:pPr>
        <w:pStyle w:val="NormalWeb"/>
        <w:spacing w:before="0" w:beforeAutospacing="0" w:after="0" w:afterAutospacing="0"/>
        <w:jc w:val="both"/>
        <w:rPr>
          <w:rFonts w:ascii="Arial" w:hAnsi="Arial" w:cs="Arial"/>
          <w:b/>
          <w:bCs/>
        </w:rPr>
      </w:pPr>
    </w:p>
    <w:p w:rsidR="00691599" w:rsidRDefault="003F46D2">
      <w:pPr>
        <w:pStyle w:val="NormalWeb"/>
        <w:spacing w:before="0" w:beforeAutospacing="0" w:after="0" w:afterAutospacing="0"/>
        <w:rPr>
          <w:rFonts w:ascii="Arial" w:hAnsi="Arial" w:cs="Arial"/>
        </w:rPr>
      </w:pPr>
      <w:r>
        <w:rPr>
          <w:rFonts w:ascii="Arial" w:eastAsia="Arial" w:hAnsi="Arial" w:cs="Arial"/>
        </w:rPr>
        <w:t xml:space="preserve">ALMEIDA, I.S.; RODRIGUES, B. M. R. </w:t>
      </w:r>
      <w:proofErr w:type="gramStart"/>
      <w:r>
        <w:rPr>
          <w:rFonts w:ascii="Arial" w:eastAsia="Arial" w:hAnsi="Arial" w:cs="Arial"/>
        </w:rPr>
        <w:t>D.</w:t>
      </w:r>
      <w:proofErr w:type="gramEnd"/>
      <w:r>
        <w:rPr>
          <w:rFonts w:ascii="Arial" w:eastAsia="Arial" w:hAnsi="Arial" w:cs="Arial"/>
        </w:rPr>
        <w:t xml:space="preserve">; RIBEIRO, I.B. </w:t>
      </w:r>
      <w:r>
        <w:rPr>
          <w:rFonts w:ascii="Arial" w:eastAsia="Arial" w:hAnsi="Arial" w:cs="Arial"/>
          <w:b/>
          <w:bCs/>
        </w:rPr>
        <w:t>Desvelando o processo de morrer na adolescência: a ótica da equipe de Enfermagem.</w:t>
      </w:r>
      <w:r>
        <w:rPr>
          <w:rFonts w:ascii="Arial" w:eastAsia="Arial" w:hAnsi="Arial" w:cs="Arial"/>
        </w:rPr>
        <w:t xml:space="preserve"> Rev. Rene [on-line]. Fortaleza, 2010; 11(1): 48-57.</w:t>
      </w:r>
    </w:p>
    <w:p w:rsidR="00691599" w:rsidRDefault="00691599">
      <w:pPr>
        <w:pStyle w:val="NormalWeb"/>
        <w:spacing w:before="0" w:beforeAutospacing="0" w:after="0" w:afterAutospacing="0"/>
        <w:rPr>
          <w:rFonts w:ascii="Arial" w:eastAsia="Arial" w:hAnsi="Arial" w:cs="Arial"/>
        </w:rPr>
      </w:pPr>
    </w:p>
    <w:p w:rsidR="00691599" w:rsidRDefault="003F46D2">
      <w:pPr>
        <w:pStyle w:val="NormalWeb"/>
        <w:spacing w:before="0" w:beforeAutospacing="0" w:after="0" w:afterAutospacing="0"/>
        <w:rPr>
          <w:rFonts w:ascii="Arial" w:eastAsia="Arial" w:hAnsi="Arial" w:cs="Arial"/>
        </w:rPr>
      </w:pPr>
      <w:r>
        <w:rPr>
          <w:rFonts w:ascii="Arial" w:eastAsia="Arial" w:hAnsi="Arial" w:cs="Arial"/>
        </w:rPr>
        <w:t xml:space="preserve">ARAÚJO, M. M. T.; SILVA, M. J. P. </w:t>
      </w:r>
      <w:r>
        <w:rPr>
          <w:rFonts w:ascii="Arial" w:eastAsia="Arial" w:hAnsi="Arial" w:cs="Arial"/>
          <w:b/>
          <w:bCs/>
        </w:rPr>
        <w:t>A comunicação com o paciente em cuidados paliativos: valorizando a alegria e o otimismo</w:t>
      </w:r>
      <w:r>
        <w:rPr>
          <w:rFonts w:ascii="Arial" w:eastAsia="Arial" w:hAnsi="Arial" w:cs="Arial"/>
        </w:rPr>
        <w:t>. Rev. Bras. Ter. Intensiva. 2008; 20(4): 422-8.</w:t>
      </w:r>
    </w:p>
    <w:p w:rsidR="00691599" w:rsidRDefault="00691599">
      <w:pPr>
        <w:pStyle w:val="NormalWeb"/>
        <w:spacing w:before="0" w:beforeAutospacing="0" w:after="0" w:afterAutospacing="0"/>
        <w:rPr>
          <w:rFonts w:ascii="Arial" w:eastAsia="Arial" w:hAnsi="Arial" w:cs="Arial"/>
        </w:rPr>
      </w:pPr>
    </w:p>
    <w:p w:rsidR="00691599" w:rsidRDefault="003F46D2">
      <w:pPr>
        <w:pStyle w:val="NormalWeb"/>
        <w:spacing w:before="0" w:beforeAutospacing="0" w:after="0" w:afterAutospacing="0"/>
        <w:rPr>
          <w:rFonts w:ascii="Arial" w:hAnsi="Arial" w:cs="Arial"/>
        </w:rPr>
      </w:pPr>
      <w:r>
        <w:rPr>
          <w:rFonts w:ascii="Arial" w:eastAsia="Arial" w:hAnsi="Arial" w:cs="Arial"/>
        </w:rPr>
        <w:t xml:space="preserve">AVANCI, B. S.; CAROLINDO, F. M.; GÓES, F. G. B.; NETTO, N. P. C. </w:t>
      </w:r>
      <w:r>
        <w:rPr>
          <w:rFonts w:ascii="Arial" w:eastAsia="Arial" w:hAnsi="Arial" w:cs="Arial"/>
          <w:b/>
          <w:bCs/>
        </w:rPr>
        <w:t>Cuidados paliativos à criança oncológica na situação do viver/morrer: a ótica do cuidar em enfermagem</w:t>
      </w:r>
      <w:r>
        <w:rPr>
          <w:rFonts w:ascii="Arial" w:eastAsia="Arial" w:hAnsi="Arial" w:cs="Arial"/>
        </w:rPr>
        <w:t>. Esc. Anna Nery. 2009; 13(4): 708-16.</w:t>
      </w:r>
    </w:p>
    <w:p w:rsidR="00691599" w:rsidRDefault="003F46D2">
      <w:pPr>
        <w:pStyle w:val="NormalWeb"/>
        <w:rPr>
          <w:rFonts w:ascii="Arial" w:hAnsi="Arial" w:cs="Arial"/>
        </w:rPr>
      </w:pPr>
      <w:r>
        <w:rPr>
          <w:rFonts w:ascii="Arial" w:hAnsi="Arial" w:cs="Arial"/>
        </w:rPr>
        <w:t xml:space="preserve">CAMARGO, B.; KURASHIM A. </w:t>
      </w:r>
      <w:r>
        <w:rPr>
          <w:rFonts w:ascii="Arial" w:hAnsi="Arial" w:cs="Arial"/>
          <w:b/>
          <w:bCs/>
        </w:rPr>
        <w:t>Cuidados paliativos em oncologia pediátrica</w:t>
      </w:r>
      <w:r>
        <w:rPr>
          <w:rFonts w:ascii="Arial" w:hAnsi="Arial" w:cs="Arial"/>
        </w:rPr>
        <w:t xml:space="preserve">. São Paulo: </w:t>
      </w:r>
      <w:proofErr w:type="spellStart"/>
      <w:proofErr w:type="gramStart"/>
      <w:r>
        <w:rPr>
          <w:rFonts w:ascii="Arial" w:hAnsi="Arial" w:cs="Arial"/>
        </w:rPr>
        <w:t>Lemar</w:t>
      </w:r>
      <w:proofErr w:type="spellEnd"/>
      <w:r>
        <w:rPr>
          <w:rFonts w:ascii="Arial" w:hAnsi="Arial" w:cs="Arial"/>
        </w:rPr>
        <w:t xml:space="preserve"> ;</w:t>
      </w:r>
      <w:proofErr w:type="gramEnd"/>
      <w:r>
        <w:rPr>
          <w:rFonts w:ascii="Arial" w:hAnsi="Arial" w:cs="Arial"/>
        </w:rPr>
        <w:t xml:space="preserve"> 2007.</w:t>
      </w:r>
    </w:p>
    <w:p w:rsidR="00691599" w:rsidRDefault="003F46D2">
      <w:pPr>
        <w:pStyle w:val="NormalWeb"/>
        <w:rPr>
          <w:rFonts w:ascii="Arial" w:hAnsi="Arial" w:cs="Arial"/>
        </w:rPr>
      </w:pPr>
      <w:r>
        <w:rPr>
          <w:rFonts w:ascii="Arial" w:hAnsi="Arial" w:cs="Arial"/>
        </w:rPr>
        <w:t>CARNEIRO, D. M. S.; SOUZA, I. E. O</w:t>
      </w:r>
      <w:proofErr w:type="gramStart"/>
      <w:r>
        <w:rPr>
          <w:rFonts w:ascii="Arial" w:hAnsi="Arial" w:cs="Arial"/>
        </w:rPr>
        <w:t>.;</w:t>
      </w:r>
      <w:proofErr w:type="gramEnd"/>
      <w:r>
        <w:rPr>
          <w:rFonts w:ascii="Arial" w:hAnsi="Arial" w:cs="Arial"/>
        </w:rPr>
        <w:t xml:space="preserve"> PAULA, C. C.</w:t>
      </w:r>
      <w:r>
        <w:rPr>
          <w:rFonts w:ascii="Arial" w:hAnsi="Arial" w:cs="Arial"/>
          <w:b/>
          <w:bCs/>
        </w:rPr>
        <w:t xml:space="preserve"> Cotidiano de mães-acompanhantes de filhos que foram a óbito: contribuições para a enfermagem oncológica.</w:t>
      </w:r>
      <w:r>
        <w:rPr>
          <w:rFonts w:ascii="Arial" w:hAnsi="Arial" w:cs="Arial"/>
        </w:rPr>
        <w:t xml:space="preserve"> Esc. Anna Nery. 2009; 13(4): 757-62.</w:t>
      </w:r>
    </w:p>
    <w:p w:rsidR="00691599" w:rsidRDefault="003F46D2">
      <w:pPr>
        <w:pStyle w:val="NormalWeb"/>
        <w:spacing w:before="0" w:beforeAutospacing="0" w:after="0" w:afterAutospacing="0"/>
        <w:rPr>
          <w:rFonts w:ascii="Arial" w:hAnsi="Arial" w:cs="Arial"/>
        </w:rPr>
      </w:pPr>
      <w:r>
        <w:rPr>
          <w:rFonts w:ascii="Arial" w:eastAsia="Arial" w:hAnsi="Arial" w:cs="Arial"/>
        </w:rPr>
        <w:t xml:space="preserve">CIUFFO, L. L.; RODRIGUES, B. M. R. </w:t>
      </w:r>
      <w:proofErr w:type="gramStart"/>
      <w:r>
        <w:rPr>
          <w:rFonts w:ascii="Arial" w:eastAsia="Arial" w:hAnsi="Arial" w:cs="Arial"/>
        </w:rPr>
        <w:t>D.</w:t>
      </w:r>
      <w:proofErr w:type="gramEnd"/>
      <w:r>
        <w:rPr>
          <w:rFonts w:ascii="Arial" w:eastAsia="Arial" w:hAnsi="Arial" w:cs="Arial"/>
        </w:rPr>
        <w:t xml:space="preserve">; CUNHA, J. M. </w:t>
      </w:r>
      <w:r>
        <w:rPr>
          <w:rFonts w:ascii="Arial" w:eastAsia="Arial" w:hAnsi="Arial" w:cs="Arial"/>
          <w:b/>
          <w:bCs/>
        </w:rPr>
        <w:t>O enfermeiro na atenção da criança com suspeita de abuso sexual: uma abordagem fenômeno lógica</w:t>
      </w:r>
      <w:r>
        <w:rPr>
          <w:rFonts w:ascii="Arial" w:eastAsia="Arial" w:hAnsi="Arial" w:cs="Arial"/>
        </w:rPr>
        <w:t xml:space="preserve">. Online Braz J </w:t>
      </w:r>
      <w:proofErr w:type="spellStart"/>
      <w:r>
        <w:rPr>
          <w:rFonts w:ascii="Arial" w:eastAsia="Arial" w:hAnsi="Arial" w:cs="Arial"/>
        </w:rPr>
        <w:t>Nurs</w:t>
      </w:r>
      <w:proofErr w:type="spellEnd"/>
      <w:r>
        <w:rPr>
          <w:rFonts w:ascii="Arial" w:eastAsia="Arial" w:hAnsi="Arial" w:cs="Arial"/>
        </w:rPr>
        <w:t>. 2009; 8(3).</w:t>
      </w:r>
    </w:p>
    <w:p w:rsidR="00691599" w:rsidRDefault="00691599">
      <w:pPr>
        <w:pStyle w:val="NormalWeb"/>
        <w:spacing w:before="0" w:beforeAutospacing="0" w:after="0" w:afterAutospacing="0"/>
        <w:rPr>
          <w:rFonts w:ascii="Arial" w:hAnsi="Arial" w:cs="Arial"/>
        </w:rPr>
      </w:pPr>
    </w:p>
    <w:p w:rsidR="00691599" w:rsidRDefault="003F46D2">
      <w:pPr>
        <w:pStyle w:val="NormalWeb"/>
        <w:spacing w:before="0" w:beforeAutospacing="0" w:after="0" w:afterAutospacing="0"/>
        <w:rPr>
          <w:rFonts w:ascii="Arial" w:hAnsi="Arial" w:cs="Arial"/>
          <w:b/>
          <w:bCs/>
        </w:rPr>
      </w:pPr>
      <w:r>
        <w:rPr>
          <w:rFonts w:ascii="Arial" w:eastAsia="Arial" w:hAnsi="Arial" w:cs="Arial"/>
        </w:rPr>
        <w:t>COSTA, J. C.; LIMA, R. A. G.</w:t>
      </w:r>
      <w:r>
        <w:rPr>
          <w:rFonts w:ascii="Arial" w:eastAsia="Arial" w:hAnsi="Arial" w:cs="Arial"/>
          <w:b/>
          <w:bCs/>
        </w:rPr>
        <w:t xml:space="preserve">; Luto da equipe: revelações dos profissionais de enfermagem sobre o cuidado à criança/ adolescente no processo de morte e morrer. </w:t>
      </w:r>
      <w:r>
        <w:rPr>
          <w:rFonts w:ascii="Arial" w:eastAsia="Arial" w:hAnsi="Arial" w:cs="Arial"/>
        </w:rPr>
        <w:t>2005; 13(2): 151-7.</w:t>
      </w:r>
    </w:p>
    <w:p w:rsidR="00691599" w:rsidRDefault="00691599">
      <w:pPr>
        <w:pStyle w:val="NormalWeb"/>
        <w:spacing w:before="0" w:beforeAutospacing="0" w:after="0" w:afterAutospacing="0"/>
        <w:rPr>
          <w:rFonts w:ascii="Arial" w:hAnsi="Arial" w:cs="Arial"/>
          <w:b/>
          <w:bCs/>
        </w:rPr>
      </w:pPr>
    </w:p>
    <w:p w:rsidR="00691599" w:rsidRDefault="003F46D2">
      <w:pPr>
        <w:pStyle w:val="NormalWeb"/>
        <w:spacing w:before="0" w:beforeAutospacing="0" w:after="0" w:afterAutospacing="0"/>
        <w:rPr>
          <w:rFonts w:ascii="Arial" w:eastAsia="Arial" w:hAnsi="Arial" w:cs="Arial"/>
          <w:lang w:val="en-US"/>
        </w:rPr>
      </w:pPr>
      <w:r>
        <w:rPr>
          <w:rFonts w:ascii="Arial" w:eastAsia="Arial" w:hAnsi="Arial" w:cs="Arial"/>
        </w:rPr>
        <w:t xml:space="preserve">DA ROSA, R.; THAMIZA, L. </w:t>
      </w:r>
      <w:proofErr w:type="gramStart"/>
      <w:r>
        <w:rPr>
          <w:rFonts w:ascii="Arial" w:eastAsia="Arial" w:hAnsi="Arial" w:cs="Arial"/>
          <w:i/>
        </w:rPr>
        <w:t>et</w:t>
      </w:r>
      <w:proofErr w:type="gramEnd"/>
      <w:r>
        <w:rPr>
          <w:rFonts w:ascii="Arial" w:eastAsia="Arial" w:hAnsi="Arial" w:cs="Arial"/>
          <w:i/>
        </w:rPr>
        <w:t xml:space="preserve"> al</w:t>
      </w:r>
      <w:r>
        <w:rPr>
          <w:rFonts w:ascii="Arial" w:eastAsia="Arial" w:hAnsi="Arial" w:cs="Arial"/>
        </w:rPr>
        <w:t xml:space="preserve"> . </w:t>
      </w:r>
      <w:r>
        <w:rPr>
          <w:rFonts w:ascii="Arial" w:eastAsia="Arial" w:hAnsi="Arial" w:cs="Arial"/>
          <w:b/>
          <w:bCs/>
        </w:rPr>
        <w:t>Relações estabelecidas pelos profissionais de enfermagem no cuidado às crianças com doença oncológica avançada.</w:t>
      </w:r>
      <w:r>
        <w:rPr>
          <w:rFonts w:ascii="Arial" w:eastAsia="Arial" w:hAnsi="Arial" w:cs="Arial"/>
        </w:rPr>
        <w:t xml:space="preserve"> </w:t>
      </w:r>
      <w:proofErr w:type="spellStart"/>
      <w:r>
        <w:rPr>
          <w:rFonts w:ascii="Arial" w:eastAsia="Arial" w:hAnsi="Arial" w:cs="Arial"/>
          <w:lang w:val="en-US"/>
        </w:rPr>
        <w:t>Aquichán</w:t>
      </w:r>
      <w:proofErr w:type="spellEnd"/>
      <w:r>
        <w:rPr>
          <w:rFonts w:ascii="Arial" w:eastAsia="Arial" w:hAnsi="Arial" w:cs="Arial"/>
          <w:lang w:val="en-US"/>
        </w:rPr>
        <w:t xml:space="preserve">, </w:t>
      </w:r>
      <w:proofErr w:type="gramStart"/>
      <w:r>
        <w:rPr>
          <w:rFonts w:ascii="Arial" w:eastAsia="Arial" w:hAnsi="Arial" w:cs="Arial"/>
          <w:lang w:val="en-US"/>
        </w:rPr>
        <w:t>Bogotá ,</w:t>
      </w:r>
      <w:proofErr w:type="gramEnd"/>
      <w:r>
        <w:rPr>
          <w:rFonts w:ascii="Arial" w:eastAsia="Arial" w:hAnsi="Arial" w:cs="Arial"/>
          <w:lang w:val="en-US"/>
        </w:rPr>
        <w:t xml:space="preserve"> v. 14, n. 4, p. 496-508, Dec. 2014 . Available from &lt;http://www.scielo.org.co/scielo.php?script=sci_arttext&amp;pid=S1657-</w:t>
      </w:r>
    </w:p>
    <w:p w:rsidR="00691599" w:rsidRPr="003F46D2" w:rsidRDefault="003F46D2">
      <w:pPr>
        <w:spacing w:line="240" w:lineRule="auto"/>
        <w:rPr>
          <w:rFonts w:ascii="Arial" w:eastAsia="Arial" w:hAnsi="Arial" w:cs="Arial"/>
          <w:sz w:val="24"/>
          <w:szCs w:val="24"/>
          <w:lang w:val="en-US"/>
        </w:rPr>
      </w:pPr>
      <w:r>
        <w:rPr>
          <w:rFonts w:ascii="Arial" w:eastAsia="Arial" w:hAnsi="Arial" w:cs="Arial"/>
          <w:sz w:val="24"/>
          <w:szCs w:val="24"/>
          <w:lang w:val="en-US"/>
        </w:rPr>
        <w:t>59972014000400005&amp;</w:t>
      </w:r>
      <w:proofErr w:type="gramStart"/>
      <w:r>
        <w:rPr>
          <w:rFonts w:ascii="Arial" w:eastAsia="Arial" w:hAnsi="Arial" w:cs="Arial"/>
          <w:sz w:val="24"/>
          <w:szCs w:val="24"/>
          <w:lang w:val="en-US"/>
        </w:rPr>
        <w:t>lng=</w:t>
      </w:r>
      <w:proofErr w:type="spellStart"/>
      <w:proofErr w:type="gramEnd"/>
      <w:r>
        <w:rPr>
          <w:rFonts w:ascii="Arial" w:eastAsia="Arial" w:hAnsi="Arial" w:cs="Arial"/>
          <w:sz w:val="24"/>
          <w:szCs w:val="24"/>
          <w:lang w:val="en-US"/>
        </w:rPr>
        <w:t>en&amp;nrm</w:t>
      </w:r>
      <w:proofErr w:type="spellEnd"/>
      <w:r>
        <w:rPr>
          <w:rFonts w:ascii="Arial" w:eastAsia="Arial" w:hAnsi="Arial" w:cs="Arial"/>
          <w:sz w:val="24"/>
          <w:szCs w:val="24"/>
          <w:lang w:val="en-US"/>
        </w:rPr>
        <w:t>=</w:t>
      </w:r>
      <w:proofErr w:type="spellStart"/>
      <w:r>
        <w:rPr>
          <w:rFonts w:ascii="Arial" w:eastAsia="Arial" w:hAnsi="Arial" w:cs="Arial"/>
          <w:sz w:val="24"/>
          <w:szCs w:val="24"/>
          <w:lang w:val="en-US"/>
        </w:rPr>
        <w:t>iso</w:t>
      </w:r>
      <w:proofErr w:type="spellEnd"/>
      <w:r>
        <w:rPr>
          <w:rFonts w:ascii="Arial" w:eastAsia="Arial" w:hAnsi="Arial" w:cs="Arial"/>
          <w:sz w:val="24"/>
          <w:szCs w:val="24"/>
          <w:lang w:val="en-US"/>
        </w:rPr>
        <w:t xml:space="preserve">&gt;. </w:t>
      </w:r>
      <w:proofErr w:type="gramStart"/>
      <w:r>
        <w:rPr>
          <w:rFonts w:ascii="Arial" w:eastAsia="Arial" w:hAnsi="Arial" w:cs="Arial"/>
          <w:sz w:val="24"/>
          <w:szCs w:val="24"/>
          <w:lang w:val="en-US"/>
        </w:rPr>
        <w:t>access</w:t>
      </w:r>
      <w:proofErr w:type="gramEnd"/>
      <w:r>
        <w:rPr>
          <w:rFonts w:ascii="Arial" w:eastAsia="Arial" w:hAnsi="Arial" w:cs="Arial"/>
          <w:sz w:val="24"/>
          <w:szCs w:val="24"/>
          <w:lang w:val="en-US"/>
        </w:rPr>
        <w:t xml:space="preserve"> on 01 Aug. 2016. </w:t>
      </w:r>
      <w:hyperlink r:id="rId6">
        <w:r w:rsidRPr="003F46D2">
          <w:rPr>
            <w:rStyle w:val="Hyperlink"/>
            <w:rFonts w:ascii="Arial" w:eastAsia="Arial" w:hAnsi="Arial" w:cs="Arial"/>
            <w:sz w:val="24"/>
            <w:szCs w:val="24"/>
            <w:lang w:val="en-US"/>
          </w:rPr>
          <w:t>http://dx.doi.org/10.5294/aqui.2014.14.4.5</w:t>
        </w:r>
      </w:hyperlink>
      <w:r w:rsidRPr="003F46D2">
        <w:rPr>
          <w:rFonts w:ascii="Arial" w:eastAsia="Arial" w:hAnsi="Arial" w:cs="Arial"/>
          <w:sz w:val="24"/>
          <w:szCs w:val="24"/>
          <w:lang w:val="en-US"/>
        </w:rPr>
        <w:t>.</w:t>
      </w:r>
    </w:p>
    <w:p w:rsidR="00691599" w:rsidRPr="003F46D2" w:rsidRDefault="00691599">
      <w:pPr>
        <w:pStyle w:val="NormalWeb"/>
        <w:spacing w:before="0" w:beforeAutospacing="0" w:after="0" w:afterAutospacing="0"/>
        <w:rPr>
          <w:rFonts w:ascii="Arial" w:hAnsi="Arial" w:cs="Arial"/>
          <w:lang w:val="en-US"/>
        </w:rPr>
      </w:pPr>
    </w:p>
    <w:p w:rsidR="00691599" w:rsidRDefault="003F46D2">
      <w:pPr>
        <w:pStyle w:val="NormalWeb"/>
        <w:spacing w:before="0" w:beforeAutospacing="0" w:after="0" w:afterAutospacing="0"/>
        <w:rPr>
          <w:rFonts w:ascii="Arial" w:hAnsi="Arial" w:cs="Arial"/>
        </w:rPr>
      </w:pPr>
      <w:r w:rsidRPr="00B10CB7">
        <w:rPr>
          <w:rFonts w:ascii="Arial" w:eastAsia="Arial" w:hAnsi="Arial" w:cs="Arial"/>
        </w:rPr>
        <w:t>GARGIULO, C.A.</w:t>
      </w:r>
      <w:r w:rsidRPr="00B10CB7">
        <w:rPr>
          <w:rFonts w:ascii="Arial" w:eastAsia="Arial" w:hAnsi="Arial" w:cs="Arial"/>
          <w:i/>
          <w:iCs/>
        </w:rPr>
        <w:t xml:space="preserve"> </w:t>
      </w:r>
      <w:proofErr w:type="gramStart"/>
      <w:r w:rsidRPr="00B10CB7">
        <w:rPr>
          <w:rFonts w:ascii="Arial" w:eastAsia="Arial" w:hAnsi="Arial" w:cs="Arial"/>
          <w:i/>
          <w:iCs/>
        </w:rPr>
        <w:t>et</w:t>
      </w:r>
      <w:proofErr w:type="gramEnd"/>
      <w:r w:rsidRPr="00B10CB7">
        <w:rPr>
          <w:rFonts w:ascii="Arial" w:eastAsia="Arial" w:hAnsi="Arial" w:cs="Arial"/>
          <w:i/>
          <w:iCs/>
        </w:rPr>
        <w:t xml:space="preserve"> al.</w:t>
      </w:r>
      <w:r w:rsidRPr="00B10CB7">
        <w:rPr>
          <w:rFonts w:ascii="Arial" w:eastAsia="Arial" w:hAnsi="Arial" w:cs="Arial"/>
        </w:rPr>
        <w:t xml:space="preserve"> </w:t>
      </w:r>
      <w:r>
        <w:rPr>
          <w:rFonts w:ascii="Arial" w:eastAsia="Arial" w:hAnsi="Arial" w:cs="Arial"/>
          <w:b/>
          <w:bCs/>
        </w:rPr>
        <w:t>Vivenciando o cotidiano do cuidado na percepção de enfermeiras oncológicas.</w:t>
      </w:r>
      <w:r>
        <w:rPr>
          <w:rFonts w:ascii="Arial" w:eastAsia="Arial" w:hAnsi="Arial" w:cs="Arial"/>
        </w:rPr>
        <w:t xml:space="preserve"> Texto Contexto </w:t>
      </w:r>
      <w:proofErr w:type="spellStart"/>
      <w:r>
        <w:rPr>
          <w:rFonts w:ascii="Arial" w:eastAsia="Arial" w:hAnsi="Arial" w:cs="Arial"/>
        </w:rPr>
        <w:t>Enferm</w:t>
      </w:r>
      <w:proofErr w:type="spellEnd"/>
      <w:r>
        <w:rPr>
          <w:rFonts w:ascii="Arial" w:eastAsia="Arial" w:hAnsi="Arial" w:cs="Arial"/>
        </w:rPr>
        <w:t>. 2007; 16(4): 696-702.</w:t>
      </w:r>
    </w:p>
    <w:p w:rsidR="00691599" w:rsidRDefault="00691599">
      <w:pPr>
        <w:pStyle w:val="NormalWeb"/>
        <w:spacing w:before="0" w:beforeAutospacing="0" w:after="0" w:afterAutospacing="0"/>
        <w:rPr>
          <w:rFonts w:ascii="Arial" w:hAnsi="Arial" w:cs="Arial"/>
        </w:rPr>
      </w:pPr>
    </w:p>
    <w:p w:rsidR="00691599" w:rsidRDefault="003F46D2">
      <w:pPr>
        <w:pStyle w:val="NormalWeb"/>
        <w:spacing w:before="0" w:beforeAutospacing="0" w:after="0" w:afterAutospacing="0"/>
        <w:rPr>
          <w:rFonts w:ascii="Arial" w:hAnsi="Arial" w:cs="Arial"/>
        </w:rPr>
      </w:pPr>
      <w:r>
        <w:rPr>
          <w:rFonts w:ascii="Arial" w:eastAsia="Arial" w:hAnsi="Arial" w:cs="Arial"/>
        </w:rPr>
        <w:t>GUTIERREZ, B. A. O</w:t>
      </w:r>
      <w:proofErr w:type="gramStart"/>
      <w:r>
        <w:rPr>
          <w:rFonts w:ascii="Arial" w:eastAsia="Arial" w:hAnsi="Arial" w:cs="Arial"/>
        </w:rPr>
        <w:t>.;</w:t>
      </w:r>
      <w:proofErr w:type="gramEnd"/>
      <w:r>
        <w:rPr>
          <w:rFonts w:ascii="Arial" w:eastAsia="Arial" w:hAnsi="Arial" w:cs="Arial"/>
        </w:rPr>
        <w:t xml:space="preserve"> CIAMPONE, M. H. T. </w:t>
      </w:r>
      <w:r>
        <w:rPr>
          <w:rFonts w:ascii="Arial" w:eastAsia="Arial" w:hAnsi="Arial" w:cs="Arial"/>
          <w:b/>
          <w:bCs/>
        </w:rPr>
        <w:t xml:space="preserve">O processo de morrer e a morte no enfoque dos profissionais de enfermagem de </w:t>
      </w:r>
      <w:proofErr w:type="spellStart"/>
      <w:r>
        <w:rPr>
          <w:rFonts w:ascii="Arial" w:eastAsia="Arial" w:hAnsi="Arial" w:cs="Arial"/>
          <w:b/>
          <w:bCs/>
        </w:rPr>
        <w:t>UTIs</w:t>
      </w:r>
      <w:proofErr w:type="spellEnd"/>
      <w:r>
        <w:rPr>
          <w:rFonts w:ascii="Arial" w:eastAsia="Arial" w:hAnsi="Arial" w:cs="Arial"/>
        </w:rPr>
        <w:t xml:space="preserve">. Rev. Esc. </w:t>
      </w:r>
      <w:proofErr w:type="spellStart"/>
      <w:r>
        <w:rPr>
          <w:rFonts w:ascii="Arial" w:eastAsia="Arial" w:hAnsi="Arial" w:cs="Arial"/>
        </w:rPr>
        <w:t>Enferm</w:t>
      </w:r>
      <w:proofErr w:type="spellEnd"/>
      <w:r>
        <w:rPr>
          <w:rFonts w:ascii="Arial" w:eastAsia="Arial" w:hAnsi="Arial" w:cs="Arial"/>
        </w:rPr>
        <w:t>. USP. 2007; 41(4): 660-7.</w:t>
      </w:r>
    </w:p>
    <w:p w:rsidR="00691599" w:rsidRDefault="00691599">
      <w:pPr>
        <w:pStyle w:val="NormalWeb"/>
        <w:spacing w:before="0" w:beforeAutospacing="0" w:after="0" w:afterAutospacing="0"/>
        <w:rPr>
          <w:rFonts w:ascii="Arial" w:hAnsi="Arial" w:cs="Arial"/>
        </w:rPr>
      </w:pPr>
    </w:p>
    <w:p w:rsidR="00691599" w:rsidRDefault="003F46D2">
      <w:pPr>
        <w:pStyle w:val="NormalWeb"/>
        <w:spacing w:before="0" w:beforeAutospacing="0" w:after="0" w:afterAutospacing="0"/>
        <w:rPr>
          <w:rFonts w:ascii="Arial" w:hAnsi="Arial" w:cs="Arial"/>
        </w:rPr>
      </w:pPr>
      <w:r w:rsidRPr="00B10CB7">
        <w:rPr>
          <w:rFonts w:ascii="Arial" w:eastAsia="Arial" w:hAnsi="Arial" w:cs="Arial"/>
          <w:lang w:val="en-US"/>
        </w:rPr>
        <w:t xml:space="preserve">LAGES, M. G. G. </w:t>
      </w:r>
      <w:r w:rsidRPr="00B10CB7">
        <w:rPr>
          <w:rFonts w:ascii="Arial" w:eastAsia="Arial" w:hAnsi="Arial" w:cs="Arial"/>
          <w:i/>
          <w:iCs/>
          <w:lang w:val="en-US"/>
        </w:rPr>
        <w:t xml:space="preserve">et </w:t>
      </w:r>
      <w:proofErr w:type="gramStart"/>
      <w:r w:rsidRPr="00B10CB7">
        <w:rPr>
          <w:rFonts w:ascii="Arial" w:eastAsia="Arial" w:hAnsi="Arial" w:cs="Arial"/>
          <w:i/>
          <w:iCs/>
          <w:lang w:val="en-US"/>
        </w:rPr>
        <w:t xml:space="preserve">al </w:t>
      </w:r>
      <w:r w:rsidRPr="00B10CB7">
        <w:rPr>
          <w:rFonts w:ascii="Arial" w:eastAsia="Arial" w:hAnsi="Arial" w:cs="Arial"/>
          <w:lang w:val="en-US"/>
        </w:rPr>
        <w:t>.</w:t>
      </w:r>
      <w:proofErr w:type="gramEnd"/>
      <w:r w:rsidRPr="00B10CB7">
        <w:rPr>
          <w:rFonts w:ascii="Arial" w:eastAsia="Arial" w:hAnsi="Arial" w:cs="Arial"/>
          <w:lang w:val="en-US"/>
        </w:rPr>
        <w:t xml:space="preserve"> </w:t>
      </w:r>
      <w:r>
        <w:rPr>
          <w:rFonts w:ascii="Arial" w:eastAsia="Arial" w:hAnsi="Arial" w:cs="Arial"/>
          <w:b/>
          <w:bCs/>
        </w:rPr>
        <w:t>Estratégias de Enfrentamento de Enfermeiros frente ao Paciente Oncológico Pediátrico.</w:t>
      </w:r>
      <w:r>
        <w:rPr>
          <w:rFonts w:ascii="Arial" w:eastAsia="Arial" w:hAnsi="Arial" w:cs="Arial"/>
        </w:rPr>
        <w:t xml:space="preserve"> Rev. Bras. </w:t>
      </w:r>
      <w:proofErr w:type="spellStart"/>
      <w:r>
        <w:rPr>
          <w:rFonts w:ascii="Arial" w:eastAsia="Arial" w:hAnsi="Arial" w:cs="Arial"/>
        </w:rPr>
        <w:t>Cancerol</w:t>
      </w:r>
      <w:proofErr w:type="spellEnd"/>
      <w:r>
        <w:rPr>
          <w:rFonts w:ascii="Arial" w:eastAsia="Arial" w:hAnsi="Arial" w:cs="Arial"/>
        </w:rPr>
        <w:t>. 2011; 57(4): 503-10.</w:t>
      </w:r>
    </w:p>
    <w:p w:rsidR="00691599" w:rsidRDefault="00691599">
      <w:pPr>
        <w:pStyle w:val="NormalWeb"/>
        <w:spacing w:before="0" w:beforeAutospacing="0" w:after="0" w:afterAutospacing="0"/>
        <w:rPr>
          <w:rFonts w:ascii="Arial" w:hAnsi="Arial" w:cs="Arial"/>
        </w:rPr>
      </w:pPr>
    </w:p>
    <w:p w:rsidR="00691599" w:rsidRDefault="003F46D2">
      <w:pPr>
        <w:pStyle w:val="NormalWeb"/>
        <w:spacing w:before="0" w:beforeAutospacing="0" w:after="0" w:afterAutospacing="0"/>
        <w:rPr>
          <w:rFonts w:ascii="Arial" w:hAnsi="Arial" w:cs="Arial"/>
        </w:rPr>
      </w:pPr>
      <w:r>
        <w:rPr>
          <w:rFonts w:ascii="Arial" w:eastAsia="Arial" w:hAnsi="Arial" w:cs="Arial"/>
        </w:rPr>
        <w:t xml:space="preserve">LOPES, V. F.; SILVA, J. L. L.; ANDRADE, M. </w:t>
      </w:r>
      <w:r>
        <w:rPr>
          <w:rFonts w:ascii="Arial" w:eastAsia="Arial" w:hAnsi="Arial" w:cs="Arial"/>
          <w:b/>
          <w:bCs/>
        </w:rPr>
        <w:t xml:space="preserve">A percepção de profissionais de enfermagem sobre cuidados paliativos ao cliente oncológico pediátrico fora de possibilidade de cura: um estudo na abordagem fenomenológica das relações humanas. </w:t>
      </w:r>
      <w:r>
        <w:rPr>
          <w:rFonts w:ascii="Arial" w:eastAsia="Arial" w:hAnsi="Arial" w:cs="Arial"/>
        </w:rPr>
        <w:t xml:space="preserve">Online Braz J </w:t>
      </w:r>
      <w:proofErr w:type="spellStart"/>
      <w:r>
        <w:rPr>
          <w:rFonts w:ascii="Arial" w:eastAsia="Arial" w:hAnsi="Arial" w:cs="Arial"/>
        </w:rPr>
        <w:t>Nurs</w:t>
      </w:r>
      <w:proofErr w:type="spellEnd"/>
      <w:r>
        <w:rPr>
          <w:rFonts w:ascii="Arial" w:eastAsia="Arial" w:hAnsi="Arial" w:cs="Arial"/>
        </w:rPr>
        <w:t xml:space="preserve">. 2007 </w:t>
      </w:r>
      <w:proofErr w:type="spellStart"/>
      <w:r>
        <w:rPr>
          <w:rFonts w:ascii="Arial" w:eastAsia="Arial" w:hAnsi="Arial" w:cs="Arial"/>
        </w:rPr>
        <w:t>abr</w:t>
      </w:r>
      <w:proofErr w:type="spellEnd"/>
      <w:r>
        <w:rPr>
          <w:rFonts w:ascii="Arial" w:eastAsia="Arial" w:hAnsi="Arial" w:cs="Arial"/>
        </w:rPr>
        <w:t>; 6(3).</w:t>
      </w:r>
    </w:p>
    <w:p w:rsidR="00691599" w:rsidRDefault="003F46D2">
      <w:pPr>
        <w:pStyle w:val="NormalWeb"/>
        <w:spacing w:before="0" w:beforeAutospacing="0" w:after="0" w:afterAutospacing="0"/>
        <w:rPr>
          <w:rFonts w:ascii="Arial" w:hAnsi="Arial" w:cs="Arial"/>
        </w:rPr>
      </w:pPr>
      <w:r>
        <w:rPr>
          <w:rFonts w:ascii="Arial" w:eastAsia="Arial" w:hAnsi="Arial" w:cs="Arial"/>
        </w:rPr>
        <w:lastRenderedPageBreak/>
        <w:t xml:space="preserve">MONTEIRO, A. C. M.; RODRIGUES, B. M. R. </w:t>
      </w:r>
      <w:proofErr w:type="gramStart"/>
      <w:r>
        <w:rPr>
          <w:rFonts w:ascii="Arial" w:eastAsia="Arial" w:hAnsi="Arial" w:cs="Arial"/>
        </w:rPr>
        <w:t>D.</w:t>
      </w:r>
      <w:proofErr w:type="gramEnd"/>
      <w:r>
        <w:rPr>
          <w:rFonts w:ascii="Arial" w:eastAsia="Arial" w:hAnsi="Arial" w:cs="Arial"/>
        </w:rPr>
        <w:t xml:space="preserve">; PACHECO, S. T. A. </w:t>
      </w:r>
      <w:r>
        <w:rPr>
          <w:rFonts w:ascii="Arial" w:eastAsia="Arial" w:hAnsi="Arial" w:cs="Arial"/>
          <w:b/>
          <w:bCs/>
        </w:rPr>
        <w:t xml:space="preserve">O enfermeiro e o cuidar da criança com câncer sem possibilidade de cura atual. </w:t>
      </w:r>
      <w:r>
        <w:rPr>
          <w:rFonts w:ascii="Arial" w:eastAsia="Arial" w:hAnsi="Arial" w:cs="Arial"/>
        </w:rPr>
        <w:t>Esc. Anna Nery 2012; 16(4): 741-6.</w:t>
      </w:r>
    </w:p>
    <w:p w:rsidR="00691599" w:rsidRDefault="00691599">
      <w:pPr>
        <w:pStyle w:val="NormalWeb"/>
        <w:spacing w:before="0" w:beforeAutospacing="0" w:after="0" w:afterAutospacing="0"/>
        <w:rPr>
          <w:rFonts w:ascii="Arial" w:hAnsi="Arial" w:cs="Arial"/>
        </w:rPr>
      </w:pPr>
    </w:p>
    <w:p w:rsidR="00691599" w:rsidRDefault="003F46D2">
      <w:pPr>
        <w:pStyle w:val="NormalWeb"/>
        <w:spacing w:before="0" w:beforeAutospacing="0" w:after="0" w:afterAutospacing="0"/>
        <w:rPr>
          <w:rFonts w:ascii="Arial" w:hAnsi="Arial" w:cs="Arial"/>
        </w:rPr>
      </w:pPr>
      <w:r>
        <w:rPr>
          <w:rFonts w:ascii="Arial" w:eastAsia="Arial" w:hAnsi="Arial" w:cs="Arial"/>
        </w:rPr>
        <w:t xml:space="preserve">MOTTA, M. G.; ISSI, H. B.; RIBEIRO, N. R. R. </w:t>
      </w:r>
      <w:r>
        <w:rPr>
          <w:rFonts w:ascii="Arial" w:eastAsia="Arial" w:hAnsi="Arial" w:cs="Arial"/>
          <w:b/>
          <w:bCs/>
        </w:rPr>
        <w:t>Grupos como estratégia de ensino e cuidado de família, criança e adolescente com doença crônica</w:t>
      </w:r>
      <w:r>
        <w:rPr>
          <w:rFonts w:ascii="Arial" w:eastAsia="Arial" w:hAnsi="Arial" w:cs="Arial"/>
        </w:rPr>
        <w:t xml:space="preserve">. Cienc. </w:t>
      </w:r>
      <w:proofErr w:type="spellStart"/>
      <w:r>
        <w:rPr>
          <w:rFonts w:ascii="Arial" w:eastAsia="Arial" w:hAnsi="Arial" w:cs="Arial"/>
        </w:rPr>
        <w:t>Cuid</w:t>
      </w:r>
      <w:proofErr w:type="spellEnd"/>
      <w:r>
        <w:rPr>
          <w:rFonts w:ascii="Arial" w:eastAsia="Arial" w:hAnsi="Arial" w:cs="Arial"/>
        </w:rPr>
        <w:t>. Saúde. 2009;</w:t>
      </w:r>
    </w:p>
    <w:p w:rsidR="00691599" w:rsidRDefault="00691599">
      <w:pPr>
        <w:pStyle w:val="NormalWeb"/>
        <w:spacing w:before="0" w:beforeAutospacing="0" w:after="0" w:afterAutospacing="0"/>
        <w:rPr>
          <w:rFonts w:ascii="Arial" w:hAnsi="Arial" w:cs="Arial"/>
        </w:rPr>
      </w:pPr>
    </w:p>
    <w:p w:rsidR="00691599" w:rsidRDefault="003F46D2">
      <w:pPr>
        <w:pStyle w:val="NormalWeb"/>
        <w:spacing w:before="0" w:beforeAutospacing="0" w:after="0" w:afterAutospacing="0"/>
        <w:rPr>
          <w:rFonts w:ascii="Arial" w:eastAsia="Arial" w:hAnsi="Arial" w:cs="Arial"/>
        </w:rPr>
      </w:pPr>
      <w:r>
        <w:rPr>
          <w:rFonts w:ascii="Arial" w:eastAsia="Arial" w:hAnsi="Arial" w:cs="Arial"/>
        </w:rPr>
        <w:t>POLES, K</w:t>
      </w:r>
      <w:proofErr w:type="gramStart"/>
      <w:r>
        <w:rPr>
          <w:rFonts w:ascii="Arial" w:eastAsia="Arial" w:hAnsi="Arial" w:cs="Arial"/>
        </w:rPr>
        <w:t>.;</w:t>
      </w:r>
      <w:proofErr w:type="gramEnd"/>
      <w:r>
        <w:rPr>
          <w:rFonts w:ascii="Arial" w:eastAsia="Arial" w:hAnsi="Arial" w:cs="Arial"/>
        </w:rPr>
        <w:t xml:space="preserve"> BOUSSO, R. S.</w:t>
      </w:r>
      <w:r>
        <w:rPr>
          <w:rFonts w:ascii="Arial" w:eastAsia="Arial" w:hAnsi="Arial" w:cs="Arial"/>
          <w:b/>
          <w:bCs/>
        </w:rPr>
        <w:t xml:space="preserve"> Compartilhando o processo de morte com a família: a experiência da enfermeira na UTI pediátrica</w:t>
      </w:r>
      <w:r>
        <w:rPr>
          <w:rFonts w:ascii="Arial" w:eastAsia="Arial" w:hAnsi="Arial" w:cs="Arial"/>
        </w:rPr>
        <w:t xml:space="preserve">. Rev. Latino Americano </w:t>
      </w:r>
      <w:proofErr w:type="spellStart"/>
      <w:r>
        <w:rPr>
          <w:rFonts w:ascii="Arial" w:eastAsia="Arial" w:hAnsi="Arial" w:cs="Arial"/>
        </w:rPr>
        <w:t>Enferm</w:t>
      </w:r>
      <w:proofErr w:type="spellEnd"/>
      <w:r>
        <w:rPr>
          <w:rFonts w:ascii="Arial" w:eastAsia="Arial" w:hAnsi="Arial" w:cs="Arial"/>
        </w:rPr>
        <w:t xml:space="preserve">. 2006; </w:t>
      </w:r>
      <w:proofErr w:type="gramStart"/>
      <w:r>
        <w:rPr>
          <w:rFonts w:ascii="Arial" w:eastAsia="Arial" w:hAnsi="Arial" w:cs="Arial"/>
        </w:rPr>
        <w:t>14(2):</w:t>
      </w:r>
      <w:proofErr w:type="gramEnd"/>
      <w:r>
        <w:rPr>
          <w:rFonts w:ascii="Arial" w:eastAsia="Arial" w:hAnsi="Arial" w:cs="Arial"/>
        </w:rPr>
        <w:t xml:space="preserve">207- </w:t>
      </w:r>
    </w:p>
    <w:p w:rsidR="00691599" w:rsidRDefault="00691599">
      <w:pPr>
        <w:pStyle w:val="NormalWeb"/>
        <w:spacing w:before="0" w:beforeAutospacing="0" w:after="0" w:afterAutospacing="0"/>
        <w:rPr>
          <w:rFonts w:ascii="Arial" w:eastAsia="Arial" w:hAnsi="Arial" w:cs="Arial"/>
        </w:rPr>
      </w:pPr>
    </w:p>
    <w:p w:rsidR="00691599" w:rsidRPr="003F46D2" w:rsidRDefault="003F46D2">
      <w:pPr>
        <w:pStyle w:val="NormalWeb"/>
        <w:spacing w:before="0" w:beforeAutospacing="0" w:after="0" w:afterAutospacing="0"/>
        <w:rPr>
          <w:rFonts w:ascii="Arial" w:hAnsi="Arial" w:cs="Arial"/>
        </w:rPr>
      </w:pPr>
      <w:r>
        <w:rPr>
          <w:rFonts w:ascii="Arial" w:eastAsia="Arial" w:hAnsi="Arial" w:cs="Arial"/>
        </w:rPr>
        <w:t>ROCKEMBACK, J. V.; CASARIN, S. T.; SIQUEIRA, H. C. H.</w:t>
      </w:r>
      <w:r>
        <w:rPr>
          <w:rFonts w:ascii="Arial" w:eastAsia="Arial" w:hAnsi="Arial" w:cs="Arial"/>
          <w:b/>
          <w:bCs/>
        </w:rPr>
        <w:t xml:space="preserve"> Morte pediátrica no cotidiano de trabalho do enfermeiro: Sentimentos e estratégias de enfrentamento.</w:t>
      </w:r>
      <w:r>
        <w:rPr>
          <w:rFonts w:ascii="Arial" w:eastAsia="Arial" w:hAnsi="Arial" w:cs="Arial"/>
        </w:rPr>
        <w:t xml:space="preserve"> </w:t>
      </w:r>
      <w:r w:rsidRPr="003F46D2">
        <w:rPr>
          <w:rFonts w:ascii="Arial" w:eastAsia="Arial" w:hAnsi="Arial" w:cs="Arial"/>
        </w:rPr>
        <w:t>Rev. Rene [on-line]. Fortaleza, 2010; 11(2): 63-71. 17.</w:t>
      </w:r>
    </w:p>
    <w:p w:rsidR="00691599" w:rsidRPr="003F46D2" w:rsidRDefault="00691599">
      <w:pPr>
        <w:pStyle w:val="NormalWeb"/>
        <w:spacing w:before="0" w:beforeAutospacing="0" w:after="0" w:afterAutospacing="0"/>
        <w:rPr>
          <w:rFonts w:ascii="Arial" w:hAnsi="Arial" w:cs="Arial"/>
        </w:rPr>
      </w:pPr>
    </w:p>
    <w:p w:rsidR="00691599" w:rsidRDefault="003F46D2">
      <w:pPr>
        <w:pStyle w:val="NormalWeb"/>
        <w:spacing w:before="0" w:beforeAutospacing="0" w:after="0" w:afterAutospacing="0"/>
        <w:rPr>
          <w:rFonts w:ascii="Arial" w:eastAsia="Arial" w:hAnsi="Arial" w:cs="Arial"/>
        </w:rPr>
      </w:pPr>
      <w:r w:rsidRPr="003F46D2">
        <w:rPr>
          <w:rFonts w:ascii="Arial" w:eastAsia="Arial" w:hAnsi="Arial" w:cs="Arial"/>
        </w:rPr>
        <w:t>W</w:t>
      </w:r>
      <w:r>
        <w:rPr>
          <w:rFonts w:ascii="Arial" w:eastAsia="Arial" w:hAnsi="Arial" w:cs="Arial"/>
        </w:rPr>
        <w:t xml:space="preserve">ALDOW, </w:t>
      </w:r>
      <w:r w:rsidRPr="003F46D2">
        <w:rPr>
          <w:rFonts w:ascii="Arial" w:eastAsia="Arial" w:hAnsi="Arial" w:cs="Arial"/>
        </w:rPr>
        <w:t>V</w:t>
      </w:r>
      <w:r>
        <w:rPr>
          <w:rFonts w:ascii="Arial" w:eastAsia="Arial" w:hAnsi="Arial" w:cs="Arial"/>
        </w:rPr>
        <w:t xml:space="preserve">. </w:t>
      </w:r>
      <w:r w:rsidRPr="003F46D2">
        <w:rPr>
          <w:rFonts w:ascii="Arial" w:eastAsia="Arial" w:hAnsi="Arial" w:cs="Arial"/>
        </w:rPr>
        <w:t>R</w:t>
      </w:r>
      <w:r>
        <w:rPr>
          <w:rFonts w:ascii="Arial" w:eastAsia="Arial" w:hAnsi="Arial" w:cs="Arial"/>
        </w:rPr>
        <w:t>.;</w:t>
      </w:r>
      <w:r w:rsidRPr="003F46D2">
        <w:rPr>
          <w:rFonts w:ascii="Arial" w:eastAsia="Arial" w:hAnsi="Arial" w:cs="Arial"/>
        </w:rPr>
        <w:t xml:space="preserve"> </w:t>
      </w:r>
      <w:r>
        <w:rPr>
          <w:rFonts w:ascii="Arial" w:eastAsia="Arial" w:hAnsi="Arial" w:cs="Arial"/>
        </w:rPr>
        <w:t>BORGES,</w:t>
      </w:r>
      <w:r w:rsidRPr="003F46D2">
        <w:rPr>
          <w:rFonts w:ascii="Arial" w:eastAsia="Arial" w:hAnsi="Arial" w:cs="Arial"/>
        </w:rPr>
        <w:t xml:space="preserve"> R</w:t>
      </w:r>
      <w:r>
        <w:rPr>
          <w:rFonts w:ascii="Arial" w:eastAsia="Arial" w:hAnsi="Arial" w:cs="Arial"/>
        </w:rPr>
        <w:t xml:space="preserve">. </w:t>
      </w:r>
      <w:r w:rsidRPr="003F46D2">
        <w:rPr>
          <w:rFonts w:ascii="Arial" w:eastAsia="Arial" w:hAnsi="Arial" w:cs="Arial"/>
        </w:rPr>
        <w:t xml:space="preserve">F. </w:t>
      </w:r>
      <w:r>
        <w:rPr>
          <w:rFonts w:ascii="Arial" w:eastAsia="Arial" w:hAnsi="Arial" w:cs="Arial"/>
          <w:b/>
          <w:bCs/>
        </w:rPr>
        <w:t xml:space="preserve">O processo de cuidar sob a perspectiva da vulnerabilidade. </w:t>
      </w:r>
      <w:r>
        <w:rPr>
          <w:rFonts w:ascii="Arial" w:eastAsia="Arial" w:hAnsi="Arial" w:cs="Arial"/>
        </w:rPr>
        <w:t>Rev. Latino-Am. Enfermagem. 2008; 16(4): 765-71.</w:t>
      </w:r>
    </w:p>
    <w:p w:rsidR="00691599" w:rsidRDefault="00691599">
      <w:pPr>
        <w:spacing w:line="240" w:lineRule="auto"/>
        <w:rPr>
          <w:rFonts w:ascii="Arial" w:eastAsia="Arial" w:hAnsi="Arial" w:cs="Arial"/>
          <w:sz w:val="24"/>
          <w:szCs w:val="24"/>
        </w:rPr>
      </w:pPr>
    </w:p>
    <w:p w:rsidR="00691599" w:rsidRDefault="00691599">
      <w:pPr>
        <w:spacing w:line="240" w:lineRule="auto"/>
        <w:rPr>
          <w:rFonts w:ascii="Arial" w:hAnsi="Arial" w:cs="Arial"/>
          <w:sz w:val="24"/>
          <w:szCs w:val="24"/>
        </w:rPr>
      </w:pPr>
    </w:p>
    <w:sectPr w:rsidR="00691599">
      <w:pgSz w:w="11906" w:h="16838"/>
      <w:pgMar w:top="1417" w:right="1134"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hyphenationZone w:val="42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D1643"/>
    <w:rsid w:val="003F46D2"/>
    <w:rsid w:val="00691599"/>
    <w:rsid w:val="00B10CB7"/>
    <w:rsid w:val="0B6D1643"/>
    <w:rsid w:val="2095310C"/>
    <w:rsid w:val="6300558D"/>
    <w:rsid w:val="78803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paragraph" w:styleId="Ttulo3">
    <w:name w:val="heading 3"/>
    <w:basedOn w:val="Normal"/>
    <w:next w:val="Normal"/>
    <w:unhideWhenUsed/>
    <w:qFormat/>
    <w:pPr>
      <w:keepNext/>
      <w:spacing w:before="240" w:after="60"/>
      <w:outlineLvl w:val="2"/>
    </w:pPr>
    <w:rPr>
      <w:rFonts w:ascii="Arial" w:hAnsi="Arial"/>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paragraph" w:styleId="Ttulo3">
    <w:name w:val="heading 3"/>
    <w:basedOn w:val="Normal"/>
    <w:next w:val="Normal"/>
    <w:unhideWhenUsed/>
    <w:qFormat/>
    <w:pPr>
      <w:keepNext/>
      <w:spacing w:before="240" w:after="60"/>
      <w:outlineLvl w:val="2"/>
    </w:pPr>
    <w:rPr>
      <w:rFonts w:ascii="Arial" w:hAnsi="Arial"/>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x.doi.org/10.5294/aqui.2014.14.4.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5319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Complexo Pequeno Príncipe</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dc:creator>
  <cp:lastModifiedBy>Faculdades Pequeno Príncipe</cp:lastModifiedBy>
  <cp:revision>2</cp:revision>
  <dcterms:created xsi:type="dcterms:W3CDTF">2017-12-12T19:30:00Z</dcterms:created>
  <dcterms:modified xsi:type="dcterms:W3CDTF">2017-12-12T19:30:00Z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1046-10.1.0.5785</vt:lpwstr>
  </property>
</Properties>
</file>