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D7" w:rsidRPr="008B01CA" w:rsidRDefault="008B01CA" w:rsidP="008B01CA">
      <w:pPr>
        <w:spacing w:line="240" w:lineRule="auto"/>
        <w:jc w:val="center"/>
        <w:rPr>
          <w:rFonts w:ascii="Arial" w:hAnsi="Arial" w:cs="Arial"/>
          <w:sz w:val="24"/>
          <w:szCs w:val="24"/>
        </w:rPr>
      </w:pPr>
      <w:r w:rsidRPr="008B01CA">
        <w:rPr>
          <w:rFonts w:ascii="Arial" w:hAnsi="Arial" w:cs="Arial"/>
          <w:b/>
          <w:sz w:val="24"/>
          <w:szCs w:val="24"/>
        </w:rPr>
        <w:t xml:space="preserve">DOPING GENÉTICO: ASPECTOS FAVORÁVEIS E DESFAVORÁVEIS ACERCA DO </w:t>
      </w:r>
      <w:bookmarkStart w:id="0" w:name="_GoBack"/>
      <w:bookmarkEnd w:id="0"/>
      <w:r w:rsidRPr="008B01CA">
        <w:rPr>
          <w:rFonts w:ascii="Arial" w:hAnsi="Arial" w:cs="Arial"/>
          <w:b/>
          <w:sz w:val="24"/>
          <w:szCs w:val="24"/>
        </w:rPr>
        <w:t>EM SERES HUMANOS</w:t>
      </w:r>
    </w:p>
    <w:p w:rsidR="008146D7" w:rsidRPr="008B01CA" w:rsidRDefault="008B01CA" w:rsidP="008B01CA">
      <w:pPr>
        <w:spacing w:line="240" w:lineRule="auto"/>
        <w:jc w:val="right"/>
        <w:rPr>
          <w:rFonts w:ascii="Arial" w:hAnsi="Arial" w:cs="Arial"/>
          <w:sz w:val="24"/>
          <w:szCs w:val="24"/>
        </w:rPr>
      </w:pPr>
      <w:r w:rsidRPr="008B01CA">
        <w:rPr>
          <w:rFonts w:ascii="Arial" w:hAnsi="Arial" w:cs="Arial"/>
          <w:b/>
          <w:sz w:val="24"/>
          <w:szCs w:val="24"/>
        </w:rPr>
        <w:t xml:space="preserve">Julia Beatriz </w:t>
      </w:r>
      <w:proofErr w:type="spellStart"/>
      <w:r w:rsidRPr="008B01CA">
        <w:rPr>
          <w:rFonts w:ascii="Arial" w:hAnsi="Arial" w:cs="Arial"/>
          <w:b/>
          <w:sz w:val="24"/>
          <w:szCs w:val="24"/>
        </w:rPr>
        <w:t>Bridi</w:t>
      </w:r>
      <w:proofErr w:type="spellEnd"/>
      <w:r w:rsidRPr="008B01CA">
        <w:rPr>
          <w:rFonts w:ascii="Arial" w:hAnsi="Arial" w:cs="Arial"/>
          <w:b/>
          <w:sz w:val="24"/>
          <w:szCs w:val="24"/>
        </w:rPr>
        <w:t>, Leonardo da Rocha, Yan Pedroso dos Santos Chaves</w:t>
      </w:r>
    </w:p>
    <w:p w:rsidR="008146D7" w:rsidRPr="008B01CA" w:rsidRDefault="008B01CA" w:rsidP="008B01CA">
      <w:pPr>
        <w:spacing w:line="240" w:lineRule="auto"/>
        <w:jc w:val="right"/>
        <w:rPr>
          <w:rFonts w:ascii="Arial" w:hAnsi="Arial" w:cs="Arial"/>
          <w:sz w:val="24"/>
          <w:szCs w:val="24"/>
        </w:rPr>
      </w:pPr>
      <w:r w:rsidRPr="008B01CA">
        <w:rPr>
          <w:rFonts w:ascii="Arial" w:hAnsi="Arial" w:cs="Arial"/>
          <w:b/>
          <w:sz w:val="24"/>
          <w:szCs w:val="24"/>
        </w:rPr>
        <w:t>Faculdades Pequeno Príncipe</w:t>
      </w:r>
    </w:p>
    <w:p w:rsidR="008146D7" w:rsidRPr="008B01CA" w:rsidRDefault="008B01CA" w:rsidP="008B01CA">
      <w:pPr>
        <w:spacing w:line="240" w:lineRule="auto"/>
        <w:jc w:val="right"/>
        <w:rPr>
          <w:rFonts w:ascii="Arial" w:hAnsi="Arial" w:cs="Arial"/>
          <w:sz w:val="24"/>
          <w:szCs w:val="24"/>
        </w:rPr>
      </w:pPr>
      <w:r w:rsidRPr="008B01CA">
        <w:rPr>
          <w:rFonts w:ascii="Arial" w:hAnsi="Arial" w:cs="Arial"/>
          <w:b/>
          <w:sz w:val="24"/>
          <w:szCs w:val="24"/>
        </w:rPr>
        <w:t xml:space="preserve"> Biomedicina e Farmácia</w:t>
      </w:r>
    </w:p>
    <w:p w:rsidR="008146D7" w:rsidRPr="008B01CA" w:rsidRDefault="001B661D" w:rsidP="008B01CA">
      <w:pPr>
        <w:spacing w:line="240" w:lineRule="auto"/>
        <w:jc w:val="right"/>
        <w:rPr>
          <w:rFonts w:ascii="Arial" w:hAnsi="Arial" w:cs="Arial"/>
          <w:sz w:val="24"/>
          <w:szCs w:val="24"/>
        </w:rPr>
      </w:pPr>
      <w:hyperlink r:id="rId5">
        <w:r w:rsidR="008B01CA" w:rsidRPr="008B01CA">
          <w:rPr>
            <w:rStyle w:val="LinkdaInternet"/>
            <w:rFonts w:ascii="Arial" w:hAnsi="Arial" w:cs="Arial"/>
            <w:b/>
            <w:sz w:val="24"/>
            <w:szCs w:val="24"/>
          </w:rPr>
          <w:t>yanchaves2016@gmail.com</w:t>
        </w:r>
      </w:hyperlink>
    </w:p>
    <w:p w:rsidR="008146D7" w:rsidRPr="008B01CA" w:rsidRDefault="008B01CA" w:rsidP="007E6125">
      <w:pPr>
        <w:spacing w:line="240" w:lineRule="auto"/>
        <w:jc w:val="both"/>
        <w:rPr>
          <w:rFonts w:ascii="Arial" w:hAnsi="Arial" w:cs="Arial"/>
          <w:sz w:val="24"/>
          <w:szCs w:val="24"/>
        </w:rPr>
      </w:pPr>
      <w:r w:rsidRPr="008B01CA">
        <w:rPr>
          <w:rFonts w:ascii="Arial" w:eastAsia="Times New Roman" w:hAnsi="Arial" w:cs="Arial"/>
          <w:b/>
          <w:color w:val="000000"/>
          <w:sz w:val="24"/>
          <w:szCs w:val="24"/>
          <w:lang w:eastAsia="pt-BR"/>
        </w:rPr>
        <w:t xml:space="preserve">Palavras Chaves: </w:t>
      </w:r>
      <w:r w:rsidRPr="008B01CA">
        <w:rPr>
          <w:rFonts w:ascii="Arial" w:eastAsia="Times New Roman" w:hAnsi="Arial" w:cs="Arial"/>
          <w:color w:val="000000"/>
          <w:sz w:val="24"/>
          <w:szCs w:val="24"/>
          <w:lang w:eastAsia="pt-BR"/>
        </w:rPr>
        <w:t xml:space="preserve">Doping genético; Terapia gênica; </w:t>
      </w:r>
      <w:proofErr w:type="spellStart"/>
      <w:r w:rsidRPr="008B01CA">
        <w:rPr>
          <w:rFonts w:ascii="Arial" w:eastAsia="Times New Roman" w:hAnsi="Arial" w:cs="Arial"/>
          <w:color w:val="000000"/>
          <w:sz w:val="24"/>
          <w:szCs w:val="24"/>
          <w:lang w:eastAsia="pt-BR"/>
        </w:rPr>
        <w:t>Super-atletas</w:t>
      </w:r>
      <w:proofErr w:type="spellEnd"/>
      <w:r w:rsidRPr="008B01CA">
        <w:rPr>
          <w:rFonts w:ascii="Arial" w:eastAsia="Times New Roman" w:hAnsi="Arial" w:cs="Arial"/>
          <w:color w:val="000000"/>
          <w:sz w:val="24"/>
          <w:szCs w:val="24"/>
          <w:lang w:eastAsia="pt-BR"/>
        </w:rPr>
        <w:t xml:space="preserve">; </w:t>
      </w:r>
    </w:p>
    <w:p w:rsidR="008146D7" w:rsidRPr="008B01CA" w:rsidRDefault="008B01CA" w:rsidP="007E6125">
      <w:pPr>
        <w:spacing w:line="240" w:lineRule="auto"/>
        <w:jc w:val="both"/>
        <w:rPr>
          <w:rFonts w:ascii="Arial" w:hAnsi="Arial" w:cs="Arial"/>
          <w:sz w:val="24"/>
          <w:szCs w:val="24"/>
        </w:rPr>
      </w:pPr>
      <w:r w:rsidRPr="008B01CA">
        <w:rPr>
          <w:rFonts w:ascii="Arial" w:hAnsi="Arial" w:cs="Arial"/>
          <w:b/>
          <w:sz w:val="24"/>
          <w:szCs w:val="24"/>
        </w:rPr>
        <w:t xml:space="preserve">Introdução: </w:t>
      </w:r>
      <w:r w:rsidRPr="008B01CA">
        <w:rPr>
          <w:rFonts w:ascii="Arial" w:hAnsi="Arial" w:cs="Arial"/>
          <w:sz w:val="24"/>
          <w:szCs w:val="24"/>
        </w:rPr>
        <w:t xml:space="preserve">Doping genético é conhecido como a manipulação não terapêutica dos genes por meio de tecnologias com a capacidade de aumentar um desempenho </w:t>
      </w:r>
      <w:proofErr w:type="spellStart"/>
      <w:r w:rsidRPr="008B01CA">
        <w:rPr>
          <w:rFonts w:ascii="Arial" w:hAnsi="Arial" w:cs="Arial"/>
          <w:sz w:val="24"/>
          <w:szCs w:val="24"/>
        </w:rPr>
        <w:t>fisíco</w:t>
      </w:r>
      <w:proofErr w:type="spellEnd"/>
      <w:r w:rsidRPr="008B01CA">
        <w:rPr>
          <w:rFonts w:ascii="Arial" w:hAnsi="Arial" w:cs="Arial"/>
          <w:sz w:val="24"/>
          <w:szCs w:val="24"/>
        </w:rPr>
        <w:t xml:space="preserve"> no esporte. Métodos atuais estudam a terapia gênica onde consiste na melhoria de lesões dos atletas com inserção ou expressão de um gene terapêutico para fins medicinais, sendo eles a </w:t>
      </w:r>
      <w:proofErr w:type="spellStart"/>
      <w:r w:rsidRPr="008B01CA">
        <w:rPr>
          <w:rFonts w:ascii="Arial" w:hAnsi="Arial" w:cs="Arial"/>
          <w:sz w:val="24"/>
          <w:szCs w:val="24"/>
        </w:rPr>
        <w:t>eritropoetina</w:t>
      </w:r>
      <w:proofErr w:type="spellEnd"/>
      <w:r w:rsidRPr="008B01CA">
        <w:rPr>
          <w:rFonts w:ascii="Arial" w:hAnsi="Arial" w:cs="Arial"/>
          <w:sz w:val="24"/>
          <w:szCs w:val="24"/>
        </w:rPr>
        <w:t xml:space="preserve">, bloqueadores da </w:t>
      </w:r>
      <w:proofErr w:type="spellStart"/>
      <w:r w:rsidRPr="008B01CA">
        <w:rPr>
          <w:rFonts w:ascii="Arial" w:hAnsi="Arial" w:cs="Arial"/>
          <w:sz w:val="24"/>
          <w:szCs w:val="24"/>
        </w:rPr>
        <w:t>miostatina</w:t>
      </w:r>
      <w:proofErr w:type="spellEnd"/>
      <w:r w:rsidRPr="008B01CA">
        <w:rPr>
          <w:rFonts w:ascii="Arial" w:hAnsi="Arial" w:cs="Arial"/>
          <w:sz w:val="24"/>
          <w:szCs w:val="24"/>
        </w:rPr>
        <w:t xml:space="preserve">, fator de crescimento endotelial vascular, hormônio do crescimento, leptina, endorfinas e </w:t>
      </w:r>
      <w:proofErr w:type="spellStart"/>
      <w:r w:rsidRPr="008B01CA">
        <w:rPr>
          <w:rFonts w:ascii="Arial" w:hAnsi="Arial" w:cs="Arial"/>
          <w:sz w:val="24"/>
          <w:szCs w:val="24"/>
        </w:rPr>
        <w:t>encefalinas</w:t>
      </w:r>
      <w:proofErr w:type="spellEnd"/>
      <w:r w:rsidRPr="008B01CA">
        <w:rPr>
          <w:rFonts w:ascii="Arial" w:hAnsi="Arial" w:cs="Arial"/>
          <w:sz w:val="24"/>
          <w:szCs w:val="24"/>
        </w:rPr>
        <w:t xml:space="preserve">. Entretanto, diversas competições questionam-se quanto ao seu uso pois a variedade genética pode afetar a detecção em exames antidoping e comprometer o desempenho dos atletas. </w:t>
      </w:r>
      <w:r w:rsidRPr="008B01CA">
        <w:rPr>
          <w:rFonts w:ascii="Arial" w:hAnsi="Arial" w:cs="Arial"/>
          <w:b/>
          <w:sz w:val="24"/>
          <w:szCs w:val="24"/>
        </w:rPr>
        <w:t xml:space="preserve">Objetivos: </w:t>
      </w:r>
      <w:r w:rsidRPr="008B01CA">
        <w:rPr>
          <w:rFonts w:ascii="Arial" w:hAnsi="Arial" w:cs="Arial"/>
          <w:sz w:val="24"/>
          <w:szCs w:val="24"/>
        </w:rPr>
        <w:t xml:space="preserve">Determinar os efeitos positivos e negativos do doping genético em humanos enfatizando o esporte, os principais genes afetados e a bioética. </w:t>
      </w:r>
      <w:r w:rsidRPr="008B01CA">
        <w:rPr>
          <w:rFonts w:ascii="Arial" w:hAnsi="Arial" w:cs="Arial"/>
          <w:b/>
          <w:sz w:val="24"/>
          <w:szCs w:val="24"/>
        </w:rPr>
        <w:t>Método:</w:t>
      </w:r>
      <w:r w:rsidRPr="008B01CA">
        <w:rPr>
          <w:rFonts w:ascii="Arial" w:hAnsi="Arial" w:cs="Arial"/>
          <w:sz w:val="24"/>
          <w:szCs w:val="24"/>
        </w:rPr>
        <w:t xml:space="preserve"> Houve um levantamento de fontes secundárias para a determinação de uma revisão integrativa baseada no arco de </w:t>
      </w:r>
      <w:proofErr w:type="spellStart"/>
      <w:r w:rsidRPr="008B01CA">
        <w:rPr>
          <w:rFonts w:ascii="Arial" w:hAnsi="Arial" w:cs="Arial"/>
          <w:sz w:val="24"/>
          <w:szCs w:val="24"/>
        </w:rPr>
        <w:t>marguerez</w:t>
      </w:r>
      <w:proofErr w:type="spellEnd"/>
      <w:r w:rsidRPr="008B01CA">
        <w:rPr>
          <w:rFonts w:ascii="Arial" w:hAnsi="Arial" w:cs="Arial"/>
          <w:sz w:val="24"/>
          <w:szCs w:val="24"/>
        </w:rPr>
        <w:t xml:space="preserve">. A base para a teorização do trabalho foi descrita através da realidade, em que extraiu os problemas a serem retratados na teorização. Nela determina-se os conceitos básicos de terapia gênica, doping genético e os genes candidatos a técnica. Cada gene quando expresso de forma exacerbada aumenta as suas funções fisiologias elevando o desempenho e rendimento do atleta em questão. Foi realizada uma análise acerca das questões bioéticas das quais descrevem os usos de terapias genicas como uma vantagem injusta. Descrito todos os pontos da teorização segue para a criação de uma solução hipotética, sendo ela a criação de testes rápidos para a detecção no esporte e inserção profissional em pesquisas de estudos de mapeamento genético para auxílio da saúde dos atletas. Por fim, após a apresentação da solução descrita pela equipe determina-se a aplicação direta a realidade, a fim de intervir e exercitar soluções para a solução do problema inicial. </w:t>
      </w:r>
      <w:r w:rsidRPr="008B01CA">
        <w:rPr>
          <w:rFonts w:ascii="Arial" w:hAnsi="Arial" w:cs="Arial"/>
          <w:b/>
          <w:sz w:val="24"/>
          <w:szCs w:val="24"/>
        </w:rPr>
        <w:t>Resultados:</w:t>
      </w:r>
      <w:r w:rsidRPr="008B01CA">
        <w:rPr>
          <w:rFonts w:ascii="Arial" w:hAnsi="Arial" w:cs="Arial"/>
          <w:sz w:val="24"/>
          <w:szCs w:val="24"/>
        </w:rPr>
        <w:t xml:space="preserve"> Diante da revisão realizada, a terapia gênica pode ser considerada como uma forma de tratamento a patologias além do uso em atletas para a melhoria do seu desenvolvimento perante competições e treinos físicos. Uma vez que o doping utiliza-se de um alvo para realizar alterações estruturais no organismo, torna o atleta devidamente modificado para a sua modalidade.</w:t>
      </w:r>
      <w:r w:rsidRPr="008B01CA">
        <w:rPr>
          <w:rFonts w:ascii="Arial" w:eastAsia="Times New Roman" w:hAnsi="Arial" w:cs="Arial"/>
          <w:color w:val="000000"/>
          <w:sz w:val="24"/>
          <w:szCs w:val="24"/>
          <w:lang w:eastAsia="pt-BR"/>
        </w:rPr>
        <w:t xml:space="preserve"> Consequentemente, o julgamento perante esta técnica muitas vezes desqualifica o esforço do atleta determinando-o a frente das delegações esportivas como ilegalidade durante as provas realizadas. </w:t>
      </w:r>
      <w:r w:rsidRPr="008B01CA">
        <w:rPr>
          <w:rFonts w:ascii="Arial" w:eastAsia="Times New Roman" w:hAnsi="Arial" w:cs="Arial"/>
          <w:b/>
          <w:color w:val="000000"/>
          <w:sz w:val="24"/>
          <w:szCs w:val="24"/>
          <w:lang w:eastAsia="pt-BR"/>
        </w:rPr>
        <w:t xml:space="preserve">Conclusão: </w:t>
      </w:r>
      <w:r w:rsidRPr="008B01CA">
        <w:rPr>
          <w:rFonts w:ascii="Arial" w:eastAsia="Times New Roman" w:hAnsi="Arial" w:cs="Arial"/>
          <w:color w:val="000000"/>
          <w:sz w:val="24"/>
          <w:szCs w:val="24"/>
          <w:lang w:eastAsia="pt-BR"/>
        </w:rPr>
        <w:t xml:space="preserve">No presente estudo envolve o uso no esporte da terapia genica, a qual oferece caminhos únicos para a melhora no desempenho esportivo, porém quando o fim buscado vai além de melhorias paliativas, pode ir contra os princípios éticos da sociedade e coloca-se em questão, a bioética e a formação de </w:t>
      </w:r>
      <w:proofErr w:type="spellStart"/>
      <w:r w:rsidRPr="008B01CA">
        <w:rPr>
          <w:rFonts w:ascii="Arial" w:eastAsia="Times New Roman" w:hAnsi="Arial" w:cs="Arial"/>
          <w:color w:val="000000"/>
          <w:sz w:val="24"/>
          <w:szCs w:val="24"/>
          <w:lang w:eastAsia="pt-BR"/>
        </w:rPr>
        <w:t>super-atletas</w:t>
      </w:r>
      <w:proofErr w:type="spellEnd"/>
      <w:r w:rsidRPr="008B01CA">
        <w:rPr>
          <w:rFonts w:ascii="Arial" w:eastAsia="Times New Roman" w:hAnsi="Arial" w:cs="Arial"/>
          <w:color w:val="000000"/>
          <w:sz w:val="24"/>
          <w:szCs w:val="24"/>
          <w:lang w:eastAsia="pt-BR"/>
        </w:rPr>
        <w:t>. Por fim, o estudo acerca do tema são de extrema importância para o tratamento de diversas doenças e podem trazer benefícios únicos quando utilizados de forma correta. Assim como afirma Cornwell: “Ciência sem consciência é a ruína da alma”</w:t>
      </w:r>
    </w:p>
    <w:p w:rsidR="00170A2B" w:rsidRDefault="00170A2B" w:rsidP="008B01CA">
      <w:pPr>
        <w:spacing w:line="240" w:lineRule="auto"/>
        <w:jc w:val="both"/>
        <w:rPr>
          <w:rFonts w:ascii="Arial" w:eastAsia="Times New Roman" w:hAnsi="Arial" w:cs="Arial"/>
          <w:b/>
          <w:bCs/>
          <w:color w:val="000000"/>
          <w:sz w:val="24"/>
          <w:szCs w:val="24"/>
          <w:lang w:eastAsia="pt-BR"/>
        </w:rPr>
      </w:pPr>
    </w:p>
    <w:p w:rsidR="00170A2B" w:rsidRDefault="00170A2B" w:rsidP="008B01CA">
      <w:pPr>
        <w:spacing w:line="240" w:lineRule="auto"/>
        <w:jc w:val="both"/>
        <w:rPr>
          <w:rFonts w:ascii="Arial" w:eastAsia="Times New Roman" w:hAnsi="Arial" w:cs="Arial"/>
          <w:b/>
          <w:bCs/>
          <w:color w:val="000000"/>
          <w:sz w:val="24"/>
          <w:szCs w:val="24"/>
          <w:lang w:eastAsia="pt-BR"/>
        </w:rPr>
      </w:pPr>
    </w:p>
    <w:p w:rsidR="008146D7" w:rsidRPr="008B01CA" w:rsidRDefault="008B01CA" w:rsidP="008B01CA">
      <w:pPr>
        <w:spacing w:line="240" w:lineRule="auto"/>
        <w:jc w:val="both"/>
        <w:rPr>
          <w:rFonts w:ascii="Arial" w:hAnsi="Arial" w:cs="Arial"/>
          <w:b/>
          <w:bCs/>
          <w:sz w:val="24"/>
          <w:szCs w:val="24"/>
        </w:rPr>
      </w:pPr>
      <w:r w:rsidRPr="008B01CA">
        <w:rPr>
          <w:rFonts w:ascii="Arial" w:eastAsia="Times New Roman" w:hAnsi="Arial" w:cs="Arial"/>
          <w:b/>
          <w:bCs/>
          <w:color w:val="000000"/>
          <w:sz w:val="24"/>
          <w:szCs w:val="24"/>
          <w:lang w:eastAsia="pt-BR"/>
        </w:rPr>
        <w:lastRenderedPageBreak/>
        <w:t>REFERÊNCIAS:</w:t>
      </w:r>
    </w:p>
    <w:p w:rsidR="00E903FD" w:rsidRDefault="00E903FD" w:rsidP="008B01CA">
      <w:pPr>
        <w:spacing w:line="240" w:lineRule="auto"/>
        <w:jc w:val="both"/>
        <w:rPr>
          <w:rFonts w:ascii="Arial" w:hAnsi="Arial" w:cs="Arial"/>
          <w:bCs/>
          <w:color w:val="000000"/>
          <w:sz w:val="24"/>
          <w:szCs w:val="24"/>
          <w:shd w:val="clear" w:color="auto" w:fill="FFFFFF"/>
        </w:rPr>
      </w:pPr>
    </w:p>
    <w:p w:rsidR="00E903FD" w:rsidRPr="007E6125" w:rsidRDefault="00E903FD" w:rsidP="007E6125">
      <w:pPr>
        <w:spacing w:line="240" w:lineRule="auto"/>
        <w:jc w:val="both"/>
        <w:rPr>
          <w:rFonts w:ascii="Arial" w:hAnsi="Arial" w:cs="Arial"/>
          <w:bCs/>
          <w:color w:val="000000"/>
          <w:sz w:val="24"/>
          <w:szCs w:val="24"/>
          <w:shd w:val="clear" w:color="auto" w:fill="FFFFFF"/>
        </w:rPr>
      </w:pPr>
      <w:r w:rsidRPr="007E6125">
        <w:rPr>
          <w:rFonts w:ascii="Arial" w:hAnsi="Arial" w:cs="Arial"/>
          <w:bCs/>
          <w:color w:val="000000"/>
          <w:sz w:val="24"/>
          <w:szCs w:val="24"/>
          <w:shd w:val="clear" w:color="auto" w:fill="FFFFFF"/>
        </w:rPr>
        <w:t xml:space="preserve">ARTIOLI, Guilherme; HIRATA, Rosário; JUNIOR, </w:t>
      </w:r>
      <w:proofErr w:type="spellStart"/>
      <w:r w:rsidRPr="007E6125">
        <w:rPr>
          <w:rFonts w:ascii="Arial" w:hAnsi="Arial" w:cs="Arial"/>
          <w:bCs/>
          <w:color w:val="000000"/>
          <w:sz w:val="24"/>
          <w:szCs w:val="24"/>
          <w:shd w:val="clear" w:color="auto" w:fill="FFFFFF"/>
        </w:rPr>
        <w:t>Antonio</w:t>
      </w:r>
      <w:proofErr w:type="spellEnd"/>
      <w:r w:rsidRPr="007E6125">
        <w:rPr>
          <w:rFonts w:ascii="Arial" w:hAnsi="Arial" w:cs="Arial"/>
          <w:bCs/>
          <w:color w:val="000000"/>
          <w:sz w:val="24"/>
          <w:szCs w:val="24"/>
          <w:shd w:val="clear" w:color="auto" w:fill="FFFFFF"/>
        </w:rPr>
        <w:t xml:space="preserve">. </w:t>
      </w:r>
      <w:r w:rsidRPr="007E6125">
        <w:rPr>
          <w:rFonts w:ascii="Arial" w:hAnsi="Arial" w:cs="Arial"/>
          <w:b/>
          <w:bCs/>
          <w:color w:val="000000"/>
          <w:sz w:val="24"/>
          <w:szCs w:val="24"/>
          <w:shd w:val="clear" w:color="auto" w:fill="FFFFFF"/>
        </w:rPr>
        <w:t>Terapia gênica, doping genético e esporte: fundamentação e implicações para o futuro</w:t>
      </w:r>
      <w:r w:rsidRPr="007E6125">
        <w:rPr>
          <w:rFonts w:ascii="Arial" w:hAnsi="Arial" w:cs="Arial"/>
          <w:bCs/>
          <w:color w:val="000000"/>
          <w:sz w:val="24"/>
          <w:szCs w:val="24"/>
          <w:shd w:val="clear" w:color="auto" w:fill="FFFFFF"/>
        </w:rPr>
        <w:t>. 2007</w:t>
      </w:r>
      <w:r w:rsidR="007E6125" w:rsidRPr="007E6125">
        <w:rPr>
          <w:rFonts w:ascii="Arial" w:hAnsi="Arial" w:cs="Arial"/>
          <w:bCs/>
          <w:color w:val="000000"/>
          <w:sz w:val="24"/>
          <w:szCs w:val="24"/>
          <w:shd w:val="clear" w:color="auto" w:fill="FFFFFF"/>
        </w:rPr>
        <w:t>.</w:t>
      </w:r>
    </w:p>
    <w:p w:rsidR="007E6125" w:rsidRPr="007E6125" w:rsidRDefault="007E6125" w:rsidP="007E6125">
      <w:pPr>
        <w:spacing w:line="240" w:lineRule="auto"/>
        <w:jc w:val="both"/>
        <w:rPr>
          <w:rFonts w:ascii="Arial" w:hAnsi="Arial" w:cs="Arial"/>
          <w:bCs/>
          <w:color w:val="000000"/>
          <w:sz w:val="24"/>
          <w:szCs w:val="24"/>
          <w:shd w:val="clear" w:color="auto" w:fill="FFFFFF"/>
        </w:rPr>
      </w:pPr>
    </w:p>
    <w:p w:rsidR="007E6125" w:rsidRPr="007E6125" w:rsidRDefault="007E6125" w:rsidP="007E6125">
      <w:pPr>
        <w:spacing w:line="240" w:lineRule="auto"/>
        <w:jc w:val="both"/>
        <w:rPr>
          <w:rFonts w:ascii="Arial" w:hAnsi="Arial" w:cs="Arial"/>
          <w:sz w:val="24"/>
          <w:szCs w:val="24"/>
        </w:rPr>
      </w:pPr>
      <w:r w:rsidRPr="007E6125">
        <w:rPr>
          <w:rFonts w:ascii="Arial" w:eastAsia="Times New Roman" w:hAnsi="Arial" w:cs="Arial"/>
          <w:color w:val="000000"/>
          <w:sz w:val="24"/>
          <w:szCs w:val="24"/>
          <w:lang w:eastAsia="pt-BR"/>
        </w:rPr>
        <w:t xml:space="preserve">BERBEL, N. A. N. </w:t>
      </w:r>
      <w:r w:rsidRPr="007E6125">
        <w:rPr>
          <w:rFonts w:ascii="Arial" w:eastAsia="Times New Roman" w:hAnsi="Arial" w:cs="Arial"/>
          <w:b/>
          <w:bCs/>
          <w:color w:val="000000"/>
          <w:sz w:val="24"/>
          <w:szCs w:val="24"/>
          <w:lang w:eastAsia="pt-BR"/>
        </w:rPr>
        <w:t>Metodologia da problematização: experiências com questões de ensino superior</w:t>
      </w:r>
      <w:r w:rsidRPr="007E6125">
        <w:rPr>
          <w:rFonts w:ascii="Arial" w:eastAsia="Times New Roman" w:hAnsi="Arial" w:cs="Arial"/>
          <w:color w:val="000000"/>
          <w:sz w:val="24"/>
          <w:szCs w:val="24"/>
          <w:lang w:eastAsia="pt-BR"/>
        </w:rPr>
        <w:t>. Londrina: EDUEL, 1998.</w:t>
      </w:r>
    </w:p>
    <w:p w:rsidR="00E903FD" w:rsidRPr="007E6125" w:rsidRDefault="00E903FD" w:rsidP="007E6125">
      <w:pPr>
        <w:spacing w:line="240" w:lineRule="auto"/>
        <w:jc w:val="both"/>
        <w:rPr>
          <w:rFonts w:ascii="Arial" w:hAnsi="Arial" w:cs="Arial"/>
          <w:bCs/>
          <w:color w:val="000000"/>
          <w:sz w:val="24"/>
          <w:szCs w:val="24"/>
          <w:shd w:val="clear" w:color="auto" w:fill="FFFFFF"/>
        </w:rPr>
      </w:pPr>
    </w:p>
    <w:p w:rsidR="00E903FD" w:rsidRPr="007E6125" w:rsidRDefault="00E903FD" w:rsidP="007E6125">
      <w:pPr>
        <w:spacing w:line="240" w:lineRule="auto"/>
        <w:jc w:val="both"/>
        <w:rPr>
          <w:rFonts w:ascii="Arial" w:eastAsia="Times New Roman" w:hAnsi="Arial" w:cs="Arial"/>
          <w:color w:val="000000"/>
          <w:sz w:val="24"/>
          <w:szCs w:val="24"/>
          <w:lang w:eastAsia="pt-BR"/>
        </w:rPr>
      </w:pPr>
      <w:r w:rsidRPr="007E6125">
        <w:rPr>
          <w:rFonts w:ascii="Arial" w:eastAsia="Times New Roman" w:hAnsi="Arial" w:cs="Arial"/>
          <w:color w:val="000000"/>
          <w:sz w:val="24"/>
          <w:szCs w:val="24"/>
          <w:lang w:eastAsia="pt-BR"/>
        </w:rPr>
        <w:t xml:space="preserve">COELHO, Mário M; </w:t>
      </w:r>
      <w:r w:rsidRPr="007E6125">
        <w:rPr>
          <w:rFonts w:ascii="Arial" w:eastAsia="Times New Roman" w:hAnsi="Arial" w:cs="Arial"/>
          <w:b/>
          <w:color w:val="000000"/>
          <w:sz w:val="24"/>
          <w:szCs w:val="24"/>
          <w:lang w:eastAsia="pt-BR"/>
        </w:rPr>
        <w:t>Doping genético, o atleta superior e bioética</w:t>
      </w:r>
      <w:r w:rsidRPr="007E6125">
        <w:rPr>
          <w:rFonts w:ascii="Arial" w:eastAsia="Times New Roman" w:hAnsi="Arial" w:cs="Arial"/>
          <w:color w:val="000000"/>
          <w:sz w:val="24"/>
          <w:szCs w:val="24"/>
          <w:lang w:eastAsia="pt-BR"/>
        </w:rPr>
        <w:t>. 2012</w:t>
      </w:r>
      <w:r w:rsidR="007E6125" w:rsidRPr="007E6125">
        <w:rPr>
          <w:rFonts w:ascii="Arial" w:eastAsia="Times New Roman" w:hAnsi="Arial" w:cs="Arial"/>
          <w:color w:val="000000"/>
          <w:sz w:val="24"/>
          <w:szCs w:val="24"/>
          <w:lang w:eastAsia="pt-BR"/>
        </w:rPr>
        <w:t>.</w:t>
      </w:r>
    </w:p>
    <w:p w:rsidR="00E903FD" w:rsidRPr="007E6125" w:rsidRDefault="00E903FD" w:rsidP="007E6125">
      <w:pPr>
        <w:spacing w:line="240" w:lineRule="auto"/>
        <w:jc w:val="both"/>
        <w:rPr>
          <w:rFonts w:ascii="Arial" w:eastAsia="Times New Roman" w:hAnsi="Arial" w:cs="Arial"/>
          <w:color w:val="000000"/>
          <w:sz w:val="24"/>
          <w:szCs w:val="24"/>
          <w:lang w:eastAsia="pt-BR"/>
        </w:rPr>
      </w:pPr>
    </w:p>
    <w:p w:rsidR="00E903FD" w:rsidRPr="007E6125" w:rsidRDefault="00E903FD" w:rsidP="007E6125">
      <w:pPr>
        <w:spacing w:line="240" w:lineRule="auto"/>
        <w:jc w:val="both"/>
        <w:rPr>
          <w:rFonts w:ascii="Arial" w:eastAsia="Times New Roman" w:hAnsi="Arial" w:cs="Arial"/>
          <w:color w:val="000000"/>
          <w:sz w:val="24"/>
          <w:szCs w:val="24"/>
          <w:lang w:eastAsia="pt-BR"/>
        </w:rPr>
      </w:pPr>
      <w:r w:rsidRPr="007E6125">
        <w:rPr>
          <w:rFonts w:ascii="Arial" w:eastAsia="Times New Roman" w:hAnsi="Arial" w:cs="Arial"/>
          <w:color w:val="000000"/>
          <w:sz w:val="24"/>
          <w:szCs w:val="24"/>
          <w:lang w:eastAsia="pt-BR"/>
        </w:rPr>
        <w:t xml:space="preserve">DIAS, Rodrigo G; </w:t>
      </w:r>
      <w:r w:rsidRPr="007E6125">
        <w:rPr>
          <w:rFonts w:ascii="Arial" w:eastAsia="Times New Roman" w:hAnsi="Arial" w:cs="Arial"/>
          <w:b/>
          <w:color w:val="000000"/>
          <w:sz w:val="24"/>
          <w:szCs w:val="24"/>
          <w:lang w:eastAsia="pt-BR"/>
        </w:rPr>
        <w:t>Genética, performance física humana e doping genético: o senso comum versus a realidade cientifica</w:t>
      </w:r>
      <w:r w:rsidRPr="007E6125">
        <w:rPr>
          <w:rFonts w:ascii="Arial" w:eastAsia="Times New Roman" w:hAnsi="Arial" w:cs="Arial"/>
          <w:color w:val="000000"/>
          <w:sz w:val="24"/>
          <w:szCs w:val="24"/>
          <w:lang w:eastAsia="pt-BR"/>
        </w:rPr>
        <w:t>. 2011</w:t>
      </w:r>
      <w:r w:rsidR="007E6125" w:rsidRPr="007E6125">
        <w:rPr>
          <w:rFonts w:ascii="Arial" w:eastAsia="Times New Roman" w:hAnsi="Arial" w:cs="Arial"/>
          <w:color w:val="000000"/>
          <w:sz w:val="24"/>
          <w:szCs w:val="24"/>
          <w:lang w:eastAsia="pt-BR"/>
        </w:rPr>
        <w:t>.</w:t>
      </w:r>
    </w:p>
    <w:p w:rsidR="007E6125" w:rsidRPr="007E6125" w:rsidRDefault="007E6125" w:rsidP="007E6125">
      <w:pPr>
        <w:spacing w:line="240" w:lineRule="auto"/>
        <w:jc w:val="both"/>
        <w:rPr>
          <w:rFonts w:ascii="Arial" w:eastAsia="Times New Roman" w:hAnsi="Arial" w:cs="Arial"/>
          <w:color w:val="000000"/>
          <w:sz w:val="24"/>
          <w:szCs w:val="24"/>
          <w:lang w:eastAsia="pt-BR"/>
        </w:rPr>
      </w:pPr>
    </w:p>
    <w:p w:rsidR="007E6125" w:rsidRPr="007E6125" w:rsidRDefault="007E6125" w:rsidP="007E6125">
      <w:pPr>
        <w:spacing w:line="240" w:lineRule="auto"/>
        <w:jc w:val="both"/>
        <w:rPr>
          <w:rFonts w:ascii="Arial" w:hAnsi="Arial" w:cs="Arial"/>
          <w:sz w:val="24"/>
          <w:szCs w:val="24"/>
        </w:rPr>
      </w:pPr>
      <w:r w:rsidRPr="007E6125">
        <w:rPr>
          <w:rFonts w:ascii="Arial" w:eastAsia="Times New Roman" w:hAnsi="Arial" w:cs="Arial"/>
          <w:color w:val="000000"/>
          <w:sz w:val="24"/>
          <w:szCs w:val="24"/>
          <w:lang w:eastAsia="pt-BR"/>
        </w:rPr>
        <w:t xml:space="preserve">MENDES, K. D. S., Silveira R. C. C. P., Galvão C. M. </w:t>
      </w:r>
      <w:r w:rsidRPr="007E6125">
        <w:rPr>
          <w:rFonts w:ascii="Arial" w:eastAsia="Times New Roman" w:hAnsi="Arial" w:cs="Arial"/>
          <w:b/>
          <w:bCs/>
          <w:color w:val="000000"/>
          <w:sz w:val="24"/>
          <w:szCs w:val="24"/>
          <w:lang w:eastAsia="pt-BR"/>
        </w:rPr>
        <w:t>REVISÃO INTEGRATIVA: MÉTODO DE PESQUISA PARA A INCORPORAÇÃO DE EVIDÊNCIAS NA SAÚDE E NA ENFERMAGEM</w:t>
      </w:r>
      <w:r w:rsidRPr="007E6125">
        <w:rPr>
          <w:rFonts w:ascii="Arial" w:eastAsia="Times New Roman" w:hAnsi="Arial" w:cs="Arial"/>
          <w:color w:val="000000"/>
          <w:sz w:val="24"/>
          <w:szCs w:val="24"/>
          <w:lang w:eastAsia="pt-BR"/>
        </w:rPr>
        <w:t>, São Paulo, USP. 2008.</w:t>
      </w:r>
    </w:p>
    <w:p w:rsidR="007E6125" w:rsidRPr="007E6125" w:rsidRDefault="007E6125" w:rsidP="007E6125">
      <w:pPr>
        <w:spacing w:line="240" w:lineRule="auto"/>
        <w:jc w:val="both"/>
        <w:rPr>
          <w:rFonts w:ascii="Arial" w:eastAsia="Times New Roman" w:hAnsi="Arial" w:cs="Arial"/>
          <w:color w:val="000000"/>
          <w:sz w:val="24"/>
          <w:szCs w:val="24"/>
          <w:lang w:eastAsia="pt-BR"/>
        </w:rPr>
      </w:pPr>
    </w:p>
    <w:p w:rsidR="007E6125" w:rsidRPr="007E6125" w:rsidRDefault="007E6125" w:rsidP="007E6125">
      <w:pPr>
        <w:spacing w:line="240" w:lineRule="auto"/>
        <w:jc w:val="both"/>
        <w:rPr>
          <w:rFonts w:ascii="Arial" w:eastAsia="Times New Roman" w:hAnsi="Arial" w:cs="Arial"/>
          <w:color w:val="000000"/>
          <w:sz w:val="24"/>
          <w:szCs w:val="24"/>
          <w:lang w:eastAsia="pt-BR"/>
        </w:rPr>
      </w:pPr>
      <w:r w:rsidRPr="007E6125">
        <w:rPr>
          <w:rFonts w:ascii="Arial" w:eastAsia="Times New Roman" w:hAnsi="Arial" w:cs="Arial"/>
          <w:color w:val="000000"/>
          <w:sz w:val="24"/>
          <w:szCs w:val="24"/>
          <w:lang w:eastAsia="pt-BR"/>
        </w:rPr>
        <w:t xml:space="preserve">RAMIREZ, Andréa; RIBEIRO, Álvaro; </w:t>
      </w:r>
      <w:r w:rsidRPr="007E6125">
        <w:rPr>
          <w:rFonts w:ascii="Arial" w:hAnsi="Arial" w:cs="Arial"/>
          <w:b/>
          <w:color w:val="000000"/>
          <w:sz w:val="24"/>
          <w:szCs w:val="24"/>
        </w:rPr>
        <w:t>Doping genético e esporte</w:t>
      </w:r>
      <w:r w:rsidRPr="007E6125">
        <w:rPr>
          <w:rFonts w:ascii="Arial" w:hAnsi="Arial" w:cs="Arial"/>
          <w:color w:val="000000"/>
          <w:sz w:val="24"/>
          <w:szCs w:val="24"/>
        </w:rPr>
        <w:t>. 2005.</w:t>
      </w:r>
    </w:p>
    <w:p w:rsidR="007E6125" w:rsidRPr="007E6125" w:rsidRDefault="007E6125" w:rsidP="007E6125">
      <w:pPr>
        <w:spacing w:line="240" w:lineRule="auto"/>
        <w:jc w:val="both"/>
        <w:rPr>
          <w:rFonts w:ascii="Arial" w:eastAsia="Times New Roman" w:hAnsi="Arial" w:cs="Arial"/>
          <w:color w:val="000000"/>
          <w:sz w:val="24"/>
          <w:szCs w:val="24"/>
          <w:lang w:eastAsia="pt-BR"/>
        </w:rPr>
      </w:pPr>
    </w:p>
    <w:p w:rsidR="007E6125" w:rsidRPr="007E6125" w:rsidRDefault="007E6125" w:rsidP="007E6125">
      <w:pPr>
        <w:spacing w:line="240" w:lineRule="auto"/>
        <w:jc w:val="both"/>
        <w:rPr>
          <w:rFonts w:ascii="Arial" w:eastAsia="Times New Roman" w:hAnsi="Arial" w:cs="Arial"/>
          <w:b/>
          <w:color w:val="000000"/>
          <w:sz w:val="24"/>
          <w:szCs w:val="24"/>
          <w:lang w:eastAsia="pt-BR"/>
        </w:rPr>
      </w:pPr>
      <w:r w:rsidRPr="007E6125">
        <w:rPr>
          <w:rFonts w:ascii="Arial" w:eastAsia="Times New Roman" w:hAnsi="Arial" w:cs="Arial"/>
          <w:color w:val="000000"/>
          <w:sz w:val="24"/>
          <w:szCs w:val="24"/>
          <w:lang w:eastAsia="pt-BR"/>
        </w:rPr>
        <w:t xml:space="preserve">QUEIROZ, Paulo R M; ALVES, </w:t>
      </w:r>
      <w:proofErr w:type="spellStart"/>
      <w:r w:rsidRPr="007E6125">
        <w:rPr>
          <w:rFonts w:ascii="Arial" w:eastAsia="Times New Roman" w:hAnsi="Arial" w:cs="Arial"/>
          <w:color w:val="000000"/>
          <w:sz w:val="24"/>
          <w:szCs w:val="24"/>
          <w:lang w:eastAsia="pt-BR"/>
        </w:rPr>
        <w:t>Luise</w:t>
      </w:r>
      <w:proofErr w:type="spellEnd"/>
      <w:r w:rsidRPr="007E6125">
        <w:rPr>
          <w:rFonts w:ascii="Arial" w:eastAsia="Times New Roman" w:hAnsi="Arial" w:cs="Arial"/>
          <w:color w:val="000000"/>
          <w:sz w:val="24"/>
          <w:szCs w:val="24"/>
          <w:lang w:eastAsia="pt-BR"/>
        </w:rPr>
        <w:t xml:space="preserve"> S</w:t>
      </w:r>
      <w:r w:rsidRPr="007E6125">
        <w:rPr>
          <w:rFonts w:ascii="Arial" w:eastAsia="Times New Roman" w:hAnsi="Arial" w:cs="Arial"/>
          <w:b/>
          <w:color w:val="000000"/>
          <w:sz w:val="24"/>
          <w:szCs w:val="24"/>
          <w:lang w:eastAsia="pt-BR"/>
        </w:rPr>
        <w:t xml:space="preserve">; </w:t>
      </w:r>
      <w:r w:rsidRPr="007E6125">
        <w:rPr>
          <w:rFonts w:ascii="Arial" w:hAnsi="Arial" w:cs="Arial"/>
          <w:b/>
          <w:color w:val="000000"/>
          <w:sz w:val="24"/>
          <w:szCs w:val="24"/>
        </w:rPr>
        <w:t>Doping genético: Principais genes alvo, riscos associados e possíveis métodos de detecção.</w:t>
      </w:r>
      <w:r w:rsidRPr="007E6125">
        <w:rPr>
          <w:rFonts w:ascii="Arial" w:hAnsi="Arial" w:cs="Arial"/>
          <w:color w:val="000000"/>
          <w:sz w:val="24"/>
          <w:szCs w:val="24"/>
        </w:rPr>
        <w:t xml:space="preserve"> 2012.</w:t>
      </w:r>
    </w:p>
    <w:p w:rsidR="00E903FD" w:rsidRDefault="00E903FD" w:rsidP="008B01CA">
      <w:pPr>
        <w:spacing w:line="240" w:lineRule="auto"/>
        <w:jc w:val="both"/>
        <w:rPr>
          <w:rFonts w:ascii="Arial" w:eastAsia="Times New Roman" w:hAnsi="Arial" w:cs="Arial"/>
          <w:color w:val="000000"/>
          <w:sz w:val="24"/>
          <w:szCs w:val="24"/>
          <w:lang w:eastAsia="pt-BR"/>
        </w:rPr>
      </w:pPr>
    </w:p>
    <w:sectPr w:rsidR="00E903FD" w:rsidSect="008B01CA">
      <w:pgSz w:w="11906" w:h="16838"/>
      <w:pgMar w:top="1418" w:right="1134" w:bottom="1134"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D7"/>
    <w:rsid w:val="00170A2B"/>
    <w:rsid w:val="001B661D"/>
    <w:rsid w:val="005A0182"/>
    <w:rsid w:val="007E6125"/>
    <w:rsid w:val="008146D7"/>
    <w:rsid w:val="008B01CA"/>
    <w:rsid w:val="00E903F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style>
  <w:style w:type="paragraph" w:styleId="Ttulo1">
    <w:name w:val="heading 1"/>
    <w:basedOn w:val="Normal"/>
    <w:next w:val="Normal"/>
    <w:link w:val="Ttulo1Char"/>
    <w:uiPriority w:val="9"/>
    <w:qFormat/>
    <w:rsid w:val="00FB6A5E"/>
    <w:pPr>
      <w:keepNext/>
      <w:keepLines/>
      <w:spacing w:before="240" w:after="0"/>
      <w:outlineLvl w:val="0"/>
    </w:pPr>
    <w:rPr>
      <w:rFonts w:ascii="Arial" w:eastAsiaTheme="majorEastAsia" w:hAnsi="Arial" w:cstheme="majorBidi"/>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B6A5E"/>
    <w:rPr>
      <w:rFonts w:ascii="Arial" w:eastAsiaTheme="majorEastAsia" w:hAnsi="Arial" w:cstheme="majorBidi"/>
      <w:sz w:val="24"/>
      <w:szCs w:val="32"/>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style>
  <w:style w:type="paragraph" w:styleId="Ttulo1">
    <w:name w:val="heading 1"/>
    <w:basedOn w:val="Normal"/>
    <w:next w:val="Normal"/>
    <w:link w:val="Ttulo1Char"/>
    <w:uiPriority w:val="9"/>
    <w:qFormat/>
    <w:rsid w:val="00FB6A5E"/>
    <w:pPr>
      <w:keepNext/>
      <w:keepLines/>
      <w:spacing w:before="240" w:after="0"/>
      <w:outlineLvl w:val="0"/>
    </w:pPr>
    <w:rPr>
      <w:rFonts w:ascii="Arial" w:eastAsiaTheme="majorEastAsia" w:hAnsi="Arial" w:cstheme="majorBidi"/>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B6A5E"/>
    <w:rPr>
      <w:rFonts w:ascii="Arial" w:eastAsiaTheme="majorEastAsia" w:hAnsi="Arial" w:cstheme="majorBidi"/>
      <w:sz w:val="24"/>
      <w:szCs w:val="32"/>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60">
      <w:bodyDiv w:val="1"/>
      <w:marLeft w:val="0"/>
      <w:marRight w:val="0"/>
      <w:marTop w:val="0"/>
      <w:marBottom w:val="0"/>
      <w:divBdr>
        <w:top w:val="none" w:sz="0" w:space="0" w:color="auto"/>
        <w:left w:val="none" w:sz="0" w:space="0" w:color="auto"/>
        <w:bottom w:val="none" w:sz="0" w:space="0" w:color="auto"/>
        <w:right w:val="none" w:sz="0" w:space="0" w:color="auto"/>
      </w:divBdr>
    </w:div>
    <w:div w:id="146408909">
      <w:bodyDiv w:val="1"/>
      <w:marLeft w:val="0"/>
      <w:marRight w:val="0"/>
      <w:marTop w:val="0"/>
      <w:marBottom w:val="0"/>
      <w:divBdr>
        <w:top w:val="none" w:sz="0" w:space="0" w:color="auto"/>
        <w:left w:val="none" w:sz="0" w:space="0" w:color="auto"/>
        <w:bottom w:val="none" w:sz="0" w:space="0" w:color="auto"/>
        <w:right w:val="none" w:sz="0" w:space="0" w:color="auto"/>
      </w:divBdr>
    </w:div>
    <w:div w:id="274336935">
      <w:bodyDiv w:val="1"/>
      <w:marLeft w:val="0"/>
      <w:marRight w:val="0"/>
      <w:marTop w:val="0"/>
      <w:marBottom w:val="0"/>
      <w:divBdr>
        <w:top w:val="none" w:sz="0" w:space="0" w:color="auto"/>
        <w:left w:val="none" w:sz="0" w:space="0" w:color="auto"/>
        <w:bottom w:val="none" w:sz="0" w:space="0" w:color="auto"/>
        <w:right w:val="none" w:sz="0" w:space="0" w:color="auto"/>
      </w:divBdr>
    </w:div>
    <w:div w:id="586964550">
      <w:bodyDiv w:val="1"/>
      <w:marLeft w:val="0"/>
      <w:marRight w:val="0"/>
      <w:marTop w:val="0"/>
      <w:marBottom w:val="0"/>
      <w:divBdr>
        <w:top w:val="none" w:sz="0" w:space="0" w:color="auto"/>
        <w:left w:val="none" w:sz="0" w:space="0" w:color="auto"/>
        <w:bottom w:val="none" w:sz="0" w:space="0" w:color="auto"/>
        <w:right w:val="none" w:sz="0" w:space="0" w:color="auto"/>
      </w:divBdr>
    </w:div>
    <w:div w:id="1263956456">
      <w:bodyDiv w:val="1"/>
      <w:marLeft w:val="0"/>
      <w:marRight w:val="0"/>
      <w:marTop w:val="0"/>
      <w:marBottom w:val="0"/>
      <w:divBdr>
        <w:top w:val="none" w:sz="0" w:space="0" w:color="auto"/>
        <w:left w:val="none" w:sz="0" w:space="0" w:color="auto"/>
        <w:bottom w:val="none" w:sz="0" w:space="0" w:color="auto"/>
        <w:right w:val="none" w:sz="0" w:space="0" w:color="auto"/>
      </w:divBdr>
    </w:div>
    <w:div w:id="208182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nchaves20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Faculdades Pequeno Príncipe</cp:lastModifiedBy>
  <cp:revision>2</cp:revision>
  <dcterms:created xsi:type="dcterms:W3CDTF">2017-12-13T14:20:00Z</dcterms:created>
  <dcterms:modified xsi:type="dcterms:W3CDTF">2017-12-13T14:20:00Z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