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94" w:rsidRPr="005F772C" w:rsidRDefault="00731094" w:rsidP="007310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APLICAÇÃO DO ARCO DE MAGUEREZ NA EXPERIÊNCIA COM </w:t>
      </w:r>
      <w:r w:rsidRPr="005F772C">
        <w:rPr>
          <w:rFonts w:ascii="Arial" w:hAnsi="Arial" w:cs="Arial"/>
          <w:b/>
          <w:sz w:val="24"/>
          <w:szCs w:val="24"/>
        </w:rPr>
        <w:t>IDOSOS INSTITUCIONALIZADOS</w:t>
      </w:r>
    </w:p>
    <w:p w:rsidR="00731094" w:rsidRDefault="00731094" w:rsidP="007310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F772C">
        <w:rPr>
          <w:rFonts w:ascii="Arial" w:hAnsi="Arial" w:cs="Arial"/>
          <w:sz w:val="24"/>
          <w:szCs w:val="24"/>
        </w:rPr>
        <w:t xml:space="preserve">Luana </w:t>
      </w:r>
      <w:proofErr w:type="spellStart"/>
      <w:r w:rsidRPr="005F772C">
        <w:rPr>
          <w:rFonts w:ascii="Arial" w:hAnsi="Arial" w:cs="Arial"/>
          <w:sz w:val="24"/>
          <w:szCs w:val="24"/>
        </w:rPr>
        <w:t>Darielle</w:t>
      </w:r>
      <w:proofErr w:type="spellEnd"/>
      <w:r w:rsidRPr="005F772C">
        <w:rPr>
          <w:rFonts w:ascii="Arial" w:hAnsi="Arial" w:cs="Arial"/>
          <w:sz w:val="24"/>
          <w:szCs w:val="24"/>
        </w:rPr>
        <w:t xml:space="preserve"> Pereira de Sá</w:t>
      </w:r>
      <w:r w:rsidR="00427305">
        <w:rPr>
          <w:rFonts w:ascii="Arial" w:hAnsi="Arial" w:cs="Arial"/>
          <w:sz w:val="24"/>
          <w:szCs w:val="24"/>
        </w:rPr>
        <w:t>¹</w:t>
      </w:r>
    </w:p>
    <w:p w:rsidR="00731094" w:rsidRDefault="00731094" w:rsidP="007310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F772C">
        <w:rPr>
          <w:rFonts w:ascii="Arial" w:hAnsi="Arial" w:cs="Arial"/>
          <w:sz w:val="24"/>
          <w:szCs w:val="24"/>
        </w:rPr>
        <w:t>Luísa Lopes Pereira</w:t>
      </w:r>
      <w:r w:rsidR="00427305">
        <w:rPr>
          <w:rFonts w:ascii="Arial" w:hAnsi="Arial" w:cs="Arial"/>
          <w:sz w:val="24"/>
          <w:szCs w:val="24"/>
        </w:rPr>
        <w:t>¹</w:t>
      </w:r>
      <w:r w:rsidRPr="005F772C">
        <w:rPr>
          <w:rFonts w:ascii="Arial" w:hAnsi="Arial" w:cs="Arial"/>
          <w:sz w:val="24"/>
          <w:szCs w:val="24"/>
        </w:rPr>
        <w:t>, Luiza Mayara Ribeiro de Souza</w:t>
      </w:r>
      <w:r w:rsidR="00427305">
        <w:rPr>
          <w:rFonts w:ascii="Arial" w:hAnsi="Arial" w:cs="Arial"/>
          <w:sz w:val="24"/>
          <w:szCs w:val="24"/>
        </w:rPr>
        <w:t>¹</w:t>
      </w:r>
      <w:r w:rsidRPr="005F772C">
        <w:rPr>
          <w:rFonts w:ascii="Arial" w:hAnsi="Arial" w:cs="Arial"/>
          <w:sz w:val="24"/>
          <w:szCs w:val="24"/>
        </w:rPr>
        <w:t>, Mariana Bubniak</w:t>
      </w:r>
      <w:r w:rsidR="00427305">
        <w:rPr>
          <w:rFonts w:ascii="Arial" w:hAnsi="Arial" w:cs="Arial"/>
          <w:sz w:val="24"/>
          <w:szCs w:val="24"/>
        </w:rPr>
        <w:t>¹</w:t>
      </w:r>
      <w:r w:rsidRPr="005F772C">
        <w:rPr>
          <w:rFonts w:ascii="Arial" w:hAnsi="Arial" w:cs="Arial"/>
          <w:sz w:val="24"/>
          <w:szCs w:val="24"/>
        </w:rPr>
        <w:t>, Renata Bittar de Souza Andreatta</w:t>
      </w:r>
      <w:r w:rsidR="00427305">
        <w:rPr>
          <w:rFonts w:ascii="Arial" w:hAnsi="Arial" w:cs="Arial"/>
          <w:sz w:val="24"/>
          <w:szCs w:val="24"/>
        </w:rPr>
        <w:t>¹</w:t>
      </w:r>
      <w:r w:rsidRPr="005F772C">
        <w:rPr>
          <w:rFonts w:ascii="Arial" w:hAnsi="Arial" w:cs="Arial"/>
          <w:sz w:val="24"/>
          <w:szCs w:val="24"/>
        </w:rPr>
        <w:t>, Mariane Benício Fontana Morais</w:t>
      </w:r>
      <w:r w:rsidR="00427305">
        <w:rPr>
          <w:rFonts w:ascii="Arial" w:hAnsi="Arial" w:cs="Arial"/>
          <w:sz w:val="24"/>
          <w:szCs w:val="24"/>
        </w:rPr>
        <w:t>²</w:t>
      </w:r>
    </w:p>
    <w:p w:rsidR="00731094" w:rsidRDefault="00731094" w:rsidP="00400C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Faculdades Pequeno Príncipe </w:t>
      </w:r>
    </w:p>
    <w:p w:rsidR="00731094" w:rsidRDefault="00731094" w:rsidP="00400C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72C">
        <w:rPr>
          <w:rFonts w:ascii="Arial" w:hAnsi="Arial" w:cs="Arial"/>
          <w:sz w:val="24"/>
          <w:szCs w:val="24"/>
        </w:rPr>
        <w:t>Graduação em Psicologia</w:t>
      </w:r>
    </w:p>
    <w:p w:rsidR="00085A13" w:rsidRDefault="00085A13" w:rsidP="00400C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2BCD" w:rsidRDefault="005A2BCD" w:rsidP="005A2BC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F772C">
        <w:rPr>
          <w:rFonts w:ascii="Arial" w:hAnsi="Arial" w:cs="Arial"/>
          <w:sz w:val="24"/>
          <w:szCs w:val="24"/>
        </w:rPr>
        <w:t>luana.darielle@gmail.com</w:t>
      </w:r>
    </w:p>
    <w:p w:rsidR="005A2BCD" w:rsidRPr="00952BC0" w:rsidRDefault="005A2BCD" w:rsidP="005A2B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6A5E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Arco de </w:t>
      </w:r>
      <w:proofErr w:type="spellStart"/>
      <w:r>
        <w:rPr>
          <w:rFonts w:ascii="Arial" w:hAnsi="Arial" w:cs="Arial"/>
          <w:sz w:val="24"/>
          <w:szCs w:val="24"/>
        </w:rPr>
        <w:t>Maguerez</w:t>
      </w:r>
      <w:proofErr w:type="spellEnd"/>
      <w:r>
        <w:rPr>
          <w:rFonts w:ascii="Arial" w:hAnsi="Arial" w:cs="Arial"/>
          <w:sz w:val="24"/>
          <w:szCs w:val="24"/>
        </w:rPr>
        <w:t>; Autonomia; Identidade; I</w:t>
      </w:r>
      <w:r w:rsidRPr="005F772C">
        <w:rPr>
          <w:rFonts w:ascii="Arial" w:hAnsi="Arial" w:cs="Arial"/>
          <w:sz w:val="24"/>
          <w:szCs w:val="24"/>
        </w:rPr>
        <w:t>dosos institu</w:t>
      </w:r>
      <w:r>
        <w:rPr>
          <w:rFonts w:ascii="Arial" w:hAnsi="Arial" w:cs="Arial"/>
          <w:sz w:val="24"/>
          <w:szCs w:val="24"/>
        </w:rPr>
        <w:t xml:space="preserve">cionalizados; Qualidade de vida. </w:t>
      </w:r>
    </w:p>
    <w:p w:rsidR="00400CBE" w:rsidRDefault="00400CBE" w:rsidP="00400CB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31094" w:rsidRDefault="005A2BCD" w:rsidP="005A2B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2BCD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: </w:t>
      </w:r>
      <w:r w:rsidR="00731094">
        <w:rPr>
          <w:rFonts w:ascii="Arial" w:hAnsi="Arial" w:cs="Arial"/>
          <w:sz w:val="24"/>
          <w:szCs w:val="24"/>
        </w:rPr>
        <w:t xml:space="preserve">Tal trabalho tem como objetivo apresentar o relato de experiência da aplicação e utilização do Arco de </w:t>
      </w:r>
      <w:proofErr w:type="spellStart"/>
      <w:r w:rsidR="00731094">
        <w:rPr>
          <w:rFonts w:ascii="Arial" w:hAnsi="Arial" w:cs="Arial"/>
          <w:sz w:val="24"/>
          <w:szCs w:val="24"/>
        </w:rPr>
        <w:t>Maguerez</w:t>
      </w:r>
      <w:proofErr w:type="spellEnd"/>
      <w:r w:rsidR="00731094">
        <w:rPr>
          <w:rFonts w:ascii="Arial" w:hAnsi="Arial" w:cs="Arial"/>
          <w:sz w:val="24"/>
          <w:szCs w:val="24"/>
        </w:rPr>
        <w:t xml:space="preserve"> como ferramenta de observação e resolução de problemas. Como tema norteador da aplicação utilizou-se a velhice como etapa do desenvolvimento, </w:t>
      </w:r>
      <w:r w:rsidR="00731094" w:rsidRPr="005F772C">
        <w:rPr>
          <w:rFonts w:ascii="Arial" w:hAnsi="Arial" w:cs="Arial"/>
          <w:sz w:val="24"/>
          <w:szCs w:val="24"/>
        </w:rPr>
        <w:t>mais especificamente idosos que se encontram em situação de abrigamento.</w:t>
      </w:r>
      <w:r w:rsidR="00731094">
        <w:rPr>
          <w:rFonts w:ascii="Arial" w:hAnsi="Arial" w:cs="Arial"/>
          <w:sz w:val="24"/>
          <w:szCs w:val="24"/>
        </w:rPr>
        <w:t xml:space="preserve"> Tal</w:t>
      </w:r>
      <w:r w:rsidR="00731094" w:rsidRPr="005F772C">
        <w:rPr>
          <w:rFonts w:ascii="Arial" w:hAnsi="Arial" w:cs="Arial"/>
          <w:sz w:val="24"/>
          <w:szCs w:val="24"/>
        </w:rPr>
        <w:t xml:space="preserve"> metodologia propõe etapas </w:t>
      </w:r>
      <w:r w:rsidR="00731094">
        <w:rPr>
          <w:rFonts w:ascii="Arial" w:hAnsi="Arial" w:cs="Arial"/>
          <w:sz w:val="24"/>
          <w:szCs w:val="24"/>
        </w:rPr>
        <w:t xml:space="preserve">e estas se configuram como fator problema da experiência, visto que foi necessário o estudo de cada uma e um entendimento global para sua aplicação. A primeira etapa foi a observação da realidade da instituição para que fosse possível </w:t>
      </w:r>
      <w:r w:rsidR="00731094" w:rsidRPr="005F772C">
        <w:rPr>
          <w:rFonts w:ascii="Arial" w:hAnsi="Arial" w:cs="Arial"/>
          <w:sz w:val="24"/>
          <w:szCs w:val="24"/>
        </w:rPr>
        <w:t>identifica</w:t>
      </w:r>
      <w:r w:rsidR="00731094">
        <w:rPr>
          <w:rFonts w:ascii="Arial" w:hAnsi="Arial" w:cs="Arial"/>
          <w:sz w:val="24"/>
          <w:szCs w:val="24"/>
        </w:rPr>
        <w:t>r</w:t>
      </w:r>
      <w:r w:rsidR="00731094" w:rsidRPr="005F772C">
        <w:rPr>
          <w:rFonts w:ascii="Arial" w:hAnsi="Arial" w:cs="Arial"/>
          <w:sz w:val="24"/>
          <w:szCs w:val="24"/>
        </w:rPr>
        <w:t xml:space="preserve"> o problema</w:t>
      </w:r>
      <w:r w:rsidR="00731094">
        <w:rPr>
          <w:rFonts w:ascii="Arial" w:hAnsi="Arial" w:cs="Arial"/>
          <w:sz w:val="24"/>
          <w:szCs w:val="24"/>
        </w:rPr>
        <w:t xml:space="preserve"> que seria trabalhado</w:t>
      </w:r>
      <w:r w:rsidR="00731094" w:rsidRPr="005F772C">
        <w:rPr>
          <w:rFonts w:ascii="Arial" w:hAnsi="Arial" w:cs="Arial"/>
          <w:sz w:val="24"/>
          <w:szCs w:val="24"/>
        </w:rPr>
        <w:t xml:space="preserve">, sendo a próxima etapa </w:t>
      </w:r>
      <w:r w:rsidR="00731094">
        <w:rPr>
          <w:rFonts w:ascii="Arial" w:hAnsi="Arial" w:cs="Arial"/>
          <w:sz w:val="24"/>
          <w:szCs w:val="24"/>
        </w:rPr>
        <w:t>a definição d</w:t>
      </w:r>
      <w:r w:rsidR="00731094" w:rsidRPr="005F772C">
        <w:rPr>
          <w:rFonts w:ascii="Arial" w:hAnsi="Arial" w:cs="Arial"/>
          <w:sz w:val="24"/>
          <w:szCs w:val="24"/>
        </w:rPr>
        <w:t xml:space="preserve">os pontos chaves e em seguida </w:t>
      </w:r>
      <w:r w:rsidR="00731094">
        <w:rPr>
          <w:rFonts w:ascii="Arial" w:hAnsi="Arial" w:cs="Arial"/>
          <w:sz w:val="24"/>
          <w:szCs w:val="24"/>
        </w:rPr>
        <w:t>a teorização dos mesmos.</w:t>
      </w:r>
      <w:r w:rsidR="00731094" w:rsidRPr="005F772C">
        <w:rPr>
          <w:rFonts w:ascii="Arial" w:hAnsi="Arial" w:cs="Arial"/>
          <w:sz w:val="24"/>
          <w:szCs w:val="24"/>
        </w:rPr>
        <w:t xml:space="preserve"> </w:t>
      </w:r>
      <w:r w:rsidR="00731094">
        <w:rPr>
          <w:rFonts w:ascii="Arial" w:hAnsi="Arial" w:cs="Arial"/>
          <w:sz w:val="24"/>
          <w:szCs w:val="24"/>
        </w:rPr>
        <w:t>A</w:t>
      </w:r>
      <w:r w:rsidR="00731094" w:rsidRPr="005F772C">
        <w:rPr>
          <w:rFonts w:ascii="Arial" w:hAnsi="Arial" w:cs="Arial"/>
          <w:sz w:val="24"/>
          <w:szCs w:val="24"/>
        </w:rPr>
        <w:t xml:space="preserve"> qu</w:t>
      </w:r>
      <w:r w:rsidR="00731094">
        <w:rPr>
          <w:rFonts w:ascii="Arial" w:hAnsi="Arial" w:cs="Arial"/>
          <w:sz w:val="24"/>
          <w:szCs w:val="24"/>
        </w:rPr>
        <w:t>arta</w:t>
      </w:r>
      <w:r w:rsidR="00731094" w:rsidRPr="005F772C">
        <w:rPr>
          <w:rFonts w:ascii="Arial" w:hAnsi="Arial" w:cs="Arial"/>
          <w:sz w:val="24"/>
          <w:szCs w:val="24"/>
        </w:rPr>
        <w:t xml:space="preserve"> etapa do</w:t>
      </w:r>
      <w:r w:rsidR="00731094">
        <w:rPr>
          <w:rFonts w:ascii="Arial" w:hAnsi="Arial" w:cs="Arial"/>
          <w:sz w:val="24"/>
          <w:szCs w:val="24"/>
        </w:rPr>
        <w:t xml:space="preserve"> arco, exigiu que fosse definida uma hipótese</w:t>
      </w:r>
      <w:r w:rsidR="00731094" w:rsidRPr="005F772C">
        <w:rPr>
          <w:rFonts w:ascii="Arial" w:hAnsi="Arial" w:cs="Arial"/>
          <w:sz w:val="24"/>
          <w:szCs w:val="24"/>
        </w:rPr>
        <w:t xml:space="preserve"> de solução</w:t>
      </w:r>
      <w:r w:rsidR="00731094">
        <w:rPr>
          <w:rFonts w:ascii="Arial" w:hAnsi="Arial" w:cs="Arial"/>
          <w:sz w:val="24"/>
          <w:szCs w:val="24"/>
        </w:rPr>
        <w:t xml:space="preserve"> para o problema encontrado, e</w:t>
      </w:r>
      <w:r w:rsidR="00731094" w:rsidRPr="005F772C">
        <w:rPr>
          <w:rFonts w:ascii="Arial" w:hAnsi="Arial" w:cs="Arial"/>
          <w:sz w:val="24"/>
          <w:szCs w:val="24"/>
        </w:rPr>
        <w:t>ncontrar possíveis soluções para um problema real observado dentro de uma instituição é desafiador para um acadêmico, uma vez que, a maior parte de sua aprendizagem é através de pesquisas bibliográficas</w:t>
      </w:r>
      <w:r w:rsidR="00731094">
        <w:rPr>
          <w:rFonts w:ascii="Arial" w:hAnsi="Arial" w:cs="Arial"/>
          <w:sz w:val="24"/>
          <w:szCs w:val="24"/>
        </w:rPr>
        <w:t xml:space="preserve"> e a realidade mostra-se como um instigante desafio. </w:t>
      </w:r>
      <w:r w:rsidR="00731094" w:rsidRPr="005F772C">
        <w:rPr>
          <w:rFonts w:ascii="Arial" w:hAnsi="Arial" w:cs="Arial"/>
          <w:sz w:val="24"/>
          <w:szCs w:val="24"/>
        </w:rPr>
        <w:t>O últ</w:t>
      </w:r>
      <w:r w:rsidR="00731094">
        <w:rPr>
          <w:rFonts w:ascii="Arial" w:hAnsi="Arial" w:cs="Arial"/>
          <w:sz w:val="24"/>
          <w:szCs w:val="24"/>
        </w:rPr>
        <w:t>imo ponto desenvolvido foi</w:t>
      </w:r>
      <w:r w:rsidR="00731094" w:rsidRPr="005F772C">
        <w:rPr>
          <w:rFonts w:ascii="Arial" w:hAnsi="Arial" w:cs="Arial"/>
          <w:sz w:val="24"/>
          <w:szCs w:val="24"/>
        </w:rPr>
        <w:t xml:space="preserve"> a apli</w:t>
      </w:r>
      <w:r w:rsidR="00731094">
        <w:rPr>
          <w:rFonts w:ascii="Arial" w:hAnsi="Arial" w:cs="Arial"/>
          <w:sz w:val="24"/>
          <w:szCs w:val="24"/>
        </w:rPr>
        <w:t>cação à realidade, que foi planejada e não realizada, já que esse era o solicitado pela disciplina para qual foi apresentada a experiência.</w:t>
      </w:r>
      <w:r w:rsidR="00731094" w:rsidRPr="005F772C">
        <w:rPr>
          <w:rFonts w:ascii="Arial" w:hAnsi="Arial" w:cs="Arial"/>
          <w:sz w:val="24"/>
          <w:szCs w:val="24"/>
        </w:rPr>
        <w:t xml:space="preserve"> </w:t>
      </w:r>
      <w:r w:rsidR="00731094">
        <w:rPr>
          <w:rFonts w:ascii="Arial" w:hAnsi="Arial" w:cs="Arial"/>
          <w:sz w:val="24"/>
          <w:szCs w:val="24"/>
        </w:rPr>
        <w:t>Como já citado, na primeira parte da aplicação da metodologia observou-se a rotina dos idosos de</w:t>
      </w:r>
      <w:r w:rsidR="00731094" w:rsidRPr="005F772C">
        <w:rPr>
          <w:rFonts w:ascii="Arial" w:hAnsi="Arial" w:cs="Arial"/>
          <w:sz w:val="24"/>
          <w:szCs w:val="24"/>
        </w:rPr>
        <w:t xml:space="preserve"> uma casa lar localizada em um município na re</w:t>
      </w:r>
      <w:r w:rsidR="00731094">
        <w:rPr>
          <w:rFonts w:ascii="Arial" w:hAnsi="Arial" w:cs="Arial"/>
          <w:sz w:val="24"/>
          <w:szCs w:val="24"/>
        </w:rPr>
        <w:t xml:space="preserve">gião metropolitana de Curitiba. Desta etapa </w:t>
      </w:r>
      <w:r w:rsidR="00731094" w:rsidRPr="005F772C">
        <w:rPr>
          <w:rFonts w:ascii="Arial" w:hAnsi="Arial" w:cs="Arial"/>
          <w:sz w:val="24"/>
          <w:szCs w:val="24"/>
        </w:rPr>
        <w:t>foi possível notar a falta de autonomia e</w:t>
      </w:r>
      <w:r w:rsidR="00731094">
        <w:rPr>
          <w:rFonts w:ascii="Arial" w:hAnsi="Arial" w:cs="Arial"/>
          <w:sz w:val="24"/>
          <w:szCs w:val="24"/>
        </w:rPr>
        <w:t xml:space="preserve"> a</w:t>
      </w:r>
      <w:r w:rsidR="00731094" w:rsidRPr="005F772C">
        <w:rPr>
          <w:rFonts w:ascii="Arial" w:hAnsi="Arial" w:cs="Arial"/>
          <w:sz w:val="24"/>
          <w:szCs w:val="24"/>
        </w:rPr>
        <w:t xml:space="preserve"> per</w:t>
      </w:r>
      <w:r w:rsidR="00731094">
        <w:rPr>
          <w:rFonts w:ascii="Arial" w:hAnsi="Arial" w:cs="Arial"/>
          <w:sz w:val="24"/>
          <w:szCs w:val="24"/>
        </w:rPr>
        <w:t>d</w:t>
      </w:r>
      <w:r w:rsidR="00731094" w:rsidRPr="005F772C">
        <w:rPr>
          <w:rFonts w:ascii="Arial" w:hAnsi="Arial" w:cs="Arial"/>
          <w:sz w:val="24"/>
          <w:szCs w:val="24"/>
        </w:rPr>
        <w:t xml:space="preserve">a da identidade por conta do convívio com um coletivo. A rotina da casa não oferece a eles uma visão subjetiva e, por </w:t>
      </w:r>
      <w:proofErr w:type="spellStart"/>
      <w:r w:rsidR="00731094" w:rsidRPr="005F772C">
        <w:rPr>
          <w:rFonts w:ascii="Arial" w:hAnsi="Arial" w:cs="Arial"/>
          <w:sz w:val="24"/>
          <w:szCs w:val="24"/>
        </w:rPr>
        <w:t>conseqüência</w:t>
      </w:r>
      <w:proofErr w:type="spellEnd"/>
      <w:r w:rsidR="00731094" w:rsidRPr="005F772C">
        <w:rPr>
          <w:rFonts w:ascii="Arial" w:hAnsi="Arial" w:cs="Arial"/>
          <w:sz w:val="24"/>
          <w:szCs w:val="24"/>
        </w:rPr>
        <w:t xml:space="preserve">, não é levada em conta a percepção individual das necessidades de satisfação, pois, trata-se de um coletivo que convive em um mesmo ambiente, </w:t>
      </w:r>
      <w:r w:rsidR="00731094">
        <w:rPr>
          <w:rFonts w:ascii="Arial" w:hAnsi="Arial" w:cs="Arial"/>
          <w:sz w:val="24"/>
          <w:szCs w:val="24"/>
        </w:rPr>
        <w:t>sendo submetidos as mesmas regras e padrões, tornando-os indivíduos sem poder de escolha</w:t>
      </w:r>
      <w:r w:rsidR="00731094" w:rsidRPr="005F772C">
        <w:rPr>
          <w:rFonts w:ascii="Arial" w:hAnsi="Arial" w:cs="Arial"/>
          <w:sz w:val="24"/>
          <w:szCs w:val="24"/>
        </w:rPr>
        <w:t>.</w:t>
      </w:r>
      <w:r w:rsidR="00731094">
        <w:rPr>
          <w:rFonts w:ascii="Arial" w:hAnsi="Arial" w:cs="Arial"/>
          <w:sz w:val="24"/>
          <w:szCs w:val="24"/>
        </w:rPr>
        <w:t xml:space="preserve"> Tais pontos destacam a importância de se pensar a qualidade de vida como algo global, não </w:t>
      </w:r>
      <w:proofErr w:type="gramStart"/>
      <w:r w:rsidR="00731094">
        <w:rPr>
          <w:rFonts w:ascii="Arial" w:hAnsi="Arial" w:cs="Arial"/>
          <w:sz w:val="24"/>
          <w:szCs w:val="24"/>
        </w:rPr>
        <w:t>reduzindo-se</w:t>
      </w:r>
      <w:proofErr w:type="gramEnd"/>
      <w:r w:rsidR="00731094">
        <w:rPr>
          <w:rFonts w:ascii="Arial" w:hAnsi="Arial" w:cs="Arial"/>
          <w:sz w:val="24"/>
          <w:szCs w:val="24"/>
        </w:rPr>
        <w:t xml:space="preserve"> a saúde física, que lhes era proporcionada</w:t>
      </w:r>
      <w:r w:rsidR="00731094" w:rsidRPr="005F772C">
        <w:rPr>
          <w:rFonts w:ascii="Arial" w:hAnsi="Arial" w:cs="Arial"/>
          <w:sz w:val="24"/>
          <w:szCs w:val="24"/>
        </w:rPr>
        <w:t xml:space="preserve">. Em suma, </w:t>
      </w:r>
      <w:r w:rsidR="00731094">
        <w:rPr>
          <w:rFonts w:ascii="Arial" w:hAnsi="Arial" w:cs="Arial"/>
          <w:sz w:val="24"/>
          <w:szCs w:val="24"/>
        </w:rPr>
        <w:t xml:space="preserve">conforme propõe o arco, </w:t>
      </w:r>
      <w:r w:rsidR="00731094" w:rsidRPr="005F772C">
        <w:rPr>
          <w:rFonts w:ascii="Arial" w:hAnsi="Arial" w:cs="Arial"/>
          <w:sz w:val="24"/>
          <w:szCs w:val="24"/>
        </w:rPr>
        <w:t xml:space="preserve">o problema encontrado e utilizado para o desenvolvimento deste trabalho </w:t>
      </w:r>
      <w:r w:rsidR="00731094">
        <w:rPr>
          <w:rFonts w:ascii="Arial" w:hAnsi="Arial" w:cs="Arial"/>
          <w:sz w:val="24"/>
          <w:szCs w:val="24"/>
        </w:rPr>
        <w:t>foi: “</w:t>
      </w:r>
      <w:r w:rsidR="00731094" w:rsidRPr="005F772C">
        <w:rPr>
          <w:rFonts w:ascii="Arial" w:hAnsi="Arial" w:cs="Arial"/>
          <w:sz w:val="24"/>
          <w:szCs w:val="24"/>
        </w:rPr>
        <w:t>como seria a melhor forma de manter a qualidade de vida de idosos institucionalizados?</w:t>
      </w:r>
      <w:r w:rsidR="00731094">
        <w:rPr>
          <w:rFonts w:ascii="Arial" w:hAnsi="Arial" w:cs="Arial"/>
          <w:sz w:val="24"/>
          <w:szCs w:val="24"/>
        </w:rPr>
        <w:t xml:space="preserve">”. E como </w:t>
      </w:r>
      <w:proofErr w:type="spellStart"/>
      <w:r w:rsidR="00731094">
        <w:rPr>
          <w:rFonts w:ascii="Arial" w:hAnsi="Arial" w:cs="Arial"/>
          <w:sz w:val="24"/>
          <w:szCs w:val="24"/>
        </w:rPr>
        <w:t>pontos-chave</w:t>
      </w:r>
      <w:proofErr w:type="spellEnd"/>
      <w:r w:rsidR="00731094">
        <w:rPr>
          <w:rFonts w:ascii="Arial" w:hAnsi="Arial" w:cs="Arial"/>
          <w:sz w:val="24"/>
          <w:szCs w:val="24"/>
        </w:rPr>
        <w:t xml:space="preserve"> teorizados colocou-se a questão da autonomia, identidade, normas e regras e qualidade de vida. Culminando em uma hipótese de solução chamada de Projeto Terapêutico Singular – PTS, inspirado nos modelos utilizados pela Saúde e com ajustes para a experiência em questão. Este PTS foi planejado e estruturado para sua aplicação, com as etapas necessárias, os possíveis desafios, os materiais, sujeitos envolvidos, etc., desta forma o arco foi executado até o limite das possibilidades dos acadêmicos, proporcionando a aprendizagem plena e o desejo de se aprofundar mais </w:t>
      </w:r>
      <w:r w:rsidR="00731094">
        <w:rPr>
          <w:rFonts w:ascii="Arial" w:hAnsi="Arial" w:cs="Arial"/>
          <w:sz w:val="24"/>
          <w:szCs w:val="24"/>
        </w:rPr>
        <w:lastRenderedPageBreak/>
        <w:t xml:space="preserve">no tema norteador. Com tudo, fica claro êxito em se usar tal metodologia, </w:t>
      </w:r>
      <w:r w:rsidR="00427305">
        <w:rPr>
          <w:rFonts w:ascii="Arial" w:hAnsi="Arial" w:cs="Arial"/>
          <w:sz w:val="24"/>
          <w:szCs w:val="24"/>
        </w:rPr>
        <w:t>que pode ser aplicada por di</w:t>
      </w:r>
      <w:r w:rsidR="00731094">
        <w:rPr>
          <w:rFonts w:ascii="Arial" w:hAnsi="Arial" w:cs="Arial"/>
          <w:sz w:val="24"/>
          <w:szCs w:val="24"/>
        </w:rPr>
        <w:t>scentes, docentes e profissionais, nos mais diversos problemas. Por fim, fica o desejo e a sugestão de se aplicar o PTS nos sujeitos observados, bem como em outras instituições que possam apresentar as adversidades apresentas, e a satisfação em realizar tal projeto.</w:t>
      </w:r>
    </w:p>
    <w:p w:rsidR="00731094" w:rsidRDefault="00731094" w:rsidP="00731094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1094" w:rsidRDefault="00731094" w:rsidP="00731094">
      <w:pPr>
        <w:pStyle w:val="Ttulo2"/>
        <w:spacing w:line="240" w:lineRule="auto"/>
        <w:rPr>
          <w:rFonts w:ascii="Arial" w:hAnsi="Arial" w:cs="Arial"/>
          <w:b/>
          <w:color w:val="080808"/>
          <w:sz w:val="24"/>
          <w:szCs w:val="24"/>
        </w:rPr>
      </w:pPr>
      <w:bookmarkStart w:id="1" w:name="_Toc483219516"/>
      <w:r>
        <w:rPr>
          <w:rFonts w:ascii="Arial" w:hAnsi="Arial" w:cs="Arial"/>
          <w:b/>
          <w:color w:val="080808"/>
          <w:sz w:val="24"/>
          <w:szCs w:val="24"/>
        </w:rPr>
        <w:t>REFERÊNCIAS</w:t>
      </w:r>
      <w:bookmarkEnd w:id="1"/>
    </w:p>
    <w:p w:rsidR="00731094" w:rsidRPr="00731094" w:rsidRDefault="00731094" w:rsidP="00731094">
      <w:pPr>
        <w:spacing w:line="240" w:lineRule="auto"/>
      </w:pPr>
    </w:p>
    <w:p w:rsidR="00731094" w:rsidRDefault="00731094" w:rsidP="007310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AMARO, M. M. G.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transformação da identidade em idosos institucionalizados - Um estudo de casos múltiplos.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Disponível em </w:t>
      </w:r>
      <w:r w:rsidR="00A47B9B">
        <w:rPr>
          <w:rFonts w:ascii="Arial" w:eastAsia="Times New Roman" w:hAnsi="Arial" w:cs="Arial"/>
          <w:sz w:val="24"/>
          <w:szCs w:val="24"/>
          <w:lang w:eastAsia="pt-BR"/>
        </w:rPr>
        <w:t>&lt;</w:t>
      </w:r>
      <w:r w:rsidR="00427305" w:rsidRPr="00A47B9B">
        <w:rPr>
          <w:rFonts w:ascii="Arial" w:eastAsia="Times New Roman" w:hAnsi="Arial" w:cs="Arial"/>
          <w:sz w:val="24"/>
          <w:szCs w:val="24"/>
          <w:lang w:eastAsia="pt-BR"/>
        </w:rPr>
        <w:t>https://bibliotecadigital.ipb.pt/bitstream/10198/8384/1/A%20Transforma%C3%A7%C3%A3o%20da%20Identidade%20em%20Idosos%20Institucionalizados.pdf</w:t>
      </w:r>
      <w:r w:rsidR="00A47B9B">
        <w:rPr>
          <w:rFonts w:ascii="Arial" w:eastAsia="Times New Roman" w:hAnsi="Arial" w:cs="Arial"/>
          <w:sz w:val="24"/>
          <w:szCs w:val="24"/>
          <w:lang w:eastAsia="pt-BR"/>
        </w:rPr>
        <w:t>&gt; acesso em 22.mai.2017</w:t>
      </w:r>
    </w:p>
    <w:p w:rsidR="00427305" w:rsidRDefault="00427305" w:rsidP="007310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7305" w:rsidRDefault="00427305" w:rsidP="007310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BERBEL, N. A. N. </w:t>
      </w:r>
      <w:r>
        <w:rPr>
          <w:rFonts w:ascii="Arial" w:hAnsi="Arial" w:cs="Arial"/>
          <w:b/>
          <w:bCs/>
          <w:color w:val="000000"/>
        </w:rPr>
        <w:t>Metodologia da Problematização: uma alternativa metodológica apropriada para o ensino superior.</w:t>
      </w:r>
      <w:r w:rsidR="00A47B9B">
        <w:rPr>
          <w:rFonts w:ascii="Arial" w:hAnsi="Arial" w:cs="Arial"/>
          <w:b/>
          <w:bCs/>
          <w:color w:val="000000"/>
        </w:rPr>
        <w:t xml:space="preserve"> </w:t>
      </w:r>
      <w:r w:rsidR="00A47B9B">
        <w:rPr>
          <w:rFonts w:ascii="Arial" w:hAnsi="Arial" w:cs="Arial"/>
          <w:bCs/>
          <w:color w:val="000000"/>
        </w:rPr>
        <w:t>Disponível em &lt;</w:t>
      </w:r>
      <w:proofErr w:type="gramStart"/>
      <w:r w:rsidR="00A47B9B" w:rsidRPr="00A47B9B">
        <w:rPr>
          <w:rFonts w:ascii="Arial" w:eastAsia="Times New Roman" w:hAnsi="Arial" w:cs="Arial"/>
          <w:sz w:val="24"/>
          <w:szCs w:val="24"/>
          <w:lang w:eastAsia="pt-BR"/>
        </w:rPr>
        <w:t>http://www.uel.br/revistas/uel/index.</w:t>
      </w:r>
      <w:proofErr w:type="gramEnd"/>
      <w:r w:rsidR="00A47B9B" w:rsidRPr="00A47B9B">
        <w:rPr>
          <w:rFonts w:ascii="Arial" w:eastAsia="Times New Roman" w:hAnsi="Arial" w:cs="Arial"/>
          <w:sz w:val="24"/>
          <w:szCs w:val="24"/>
          <w:lang w:eastAsia="pt-BR"/>
        </w:rPr>
        <w:t>php/seminasoc/article/viewFile/9458/8240</w:t>
      </w:r>
      <w:r w:rsidR="00A47B9B">
        <w:rPr>
          <w:rFonts w:ascii="Arial" w:eastAsia="Times New Roman" w:hAnsi="Arial" w:cs="Arial"/>
          <w:sz w:val="24"/>
          <w:szCs w:val="24"/>
          <w:lang w:eastAsia="pt-BR"/>
        </w:rPr>
        <w:t>&gt; acesso em  20.mai.2017</w:t>
      </w:r>
    </w:p>
    <w:p w:rsidR="00731094" w:rsidRDefault="00731094" w:rsidP="007310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BESSA, M.E.P; </w:t>
      </w: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Idosas Residentes em Instituições de longa permanência: uso dos espaços na construção do cotidiano.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 &lt;http://www.scielo.br/pdf/ape/v25n2/a04v25n2&gt; acesso em 22.mai.2017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BODACHNE, LUIZ. </w:t>
      </w:r>
      <w:r>
        <w:rPr>
          <w:rFonts w:ascii="Arial" w:hAnsi="Arial" w:cs="Arial"/>
          <w:b/>
          <w:bCs/>
          <w:color w:val="auto"/>
          <w:sz w:val="24"/>
          <w:szCs w:val="24"/>
        </w:rPr>
        <w:t>Como envelhecer com saúde.</w:t>
      </w:r>
      <w:r>
        <w:rPr>
          <w:rFonts w:ascii="Arial" w:hAnsi="Arial" w:cs="Arial"/>
          <w:color w:val="auto"/>
          <w:sz w:val="24"/>
          <w:szCs w:val="24"/>
        </w:rPr>
        <w:t xml:space="preserve"> Curitiba: Champagnat, 1995.</w:t>
      </w:r>
    </w:p>
    <w:p w:rsidR="00731094" w:rsidRDefault="00731094" w:rsidP="00731094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CONSELHO MUNICIPAL DOS DIREITOS DA PESSOA IDOSA.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Estatuto do Idoso. 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CORTELLETTI, I.A. CASARA, M.B. HEREDIA, V.B.M.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Idoso asilado: um estudo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gerontológico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Rio Grande do Sul: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Educs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Edipucrs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2004. 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FREITAS, MARIANA AYRES., SCHEICHER, MARCOS EDUARDO. Qualidade de vida de idosos institucionalizados. 2010. Disponível em: &lt; http://www.scielo.br/pdf/rbgg/v13n3/a06v13n3.pdf&gt; Acesso em 21/05 às 21h28min.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Grinberg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L., &amp;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Grinberg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R.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Identidade e Mudança.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Climepsi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Editores: Lisboa, 1976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LANGOSKI, J.L. et al.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Atividades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ludicas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aos idosos residentes em uma instituição de longa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permanencia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&lt;http://sites.uepg.br/conex/anais/anais_2015/anais2015/696-1935-1-RV-mod.pdf&gt;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Acesso 21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2017. 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LOUSA, I. L. L. G.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perda da identidade pessoal em idosos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institucionlizados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Disponível em &lt;http://repositorio.ispa.pt/bitstream/10400.12/2574/1/13135.pdf&gt; acesso em 10 de maio de 2017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SANTOS, A.B. et al.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Perfil da autonomia de idosos institucionalizados do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municipio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Três Rios/RJ – Brasil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em: &lt; http://www.castelobranco.br/sistema/novoenfoque/files/07/09.pdf&gt;. Acesso: 21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2017. 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SILVA, I. GUNTHER, I.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Papeis Sociais e envelhecimento em uma perspectiva de curso de vida.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Psic.: Teor. e Pesq. vol.16 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no.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1 Brasília Jan./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Apr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 2000.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SILVA,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J.D.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A; </w:t>
      </w: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Idosos em Instituições de Longa Permanência: Desenvolvimento, Condições de Vida e Saúde</w:t>
      </w:r>
      <w:r>
        <w:rPr>
          <w:rFonts w:ascii="Arial" w:eastAsia="Times New Roman" w:hAnsi="Arial" w:cs="Arial"/>
          <w:sz w:val="24"/>
          <w:szCs w:val="24"/>
          <w:lang w:eastAsia="pt-BR"/>
        </w:rPr>
        <w:t>. Disponível em: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&lt;http://psicologalaismutuberria.com/admin/data/uploads/artigos-pdf/9a1324f3d00513140b1e7a45f4d8aaef.pdf&gt; acesso em 22.mai.2017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1094" w:rsidRDefault="00731094" w:rsidP="00731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WEININGER, B. MENKIN, E.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Envelhecer é viver.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São Paulo: Brasiliense, 1979. </w:t>
      </w:r>
    </w:p>
    <w:p w:rsidR="00731094" w:rsidRDefault="00731094"/>
    <w:sectPr w:rsidR="00731094" w:rsidSect="000219B8">
      <w:footerReference w:type="first" r:id="rId7"/>
      <w:pgSz w:w="11906" w:h="16838" w:code="9"/>
      <w:pgMar w:top="1418" w:right="1133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C9" w:rsidRDefault="009368C9" w:rsidP="00427305">
      <w:pPr>
        <w:spacing w:after="0" w:line="240" w:lineRule="auto"/>
      </w:pPr>
      <w:r>
        <w:separator/>
      </w:r>
    </w:p>
  </w:endnote>
  <w:endnote w:type="continuationSeparator" w:id="0">
    <w:p w:rsidR="009368C9" w:rsidRDefault="009368C9" w:rsidP="0042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05" w:rsidRDefault="00427305" w:rsidP="00427305">
    <w:pPr>
      <w:pStyle w:val="Rodap"/>
    </w:pPr>
    <w:proofErr w:type="gramStart"/>
    <w:r>
      <w:t>¹</w:t>
    </w:r>
    <w:proofErr w:type="gramEnd"/>
    <w:r>
      <w:t xml:space="preserve"> Graduando em Psicologia na Faculdades Pequeno Príncipe</w:t>
    </w:r>
  </w:p>
  <w:p w:rsidR="00427305" w:rsidRDefault="00427305" w:rsidP="00427305">
    <w:pPr>
      <w:pStyle w:val="Rodap"/>
    </w:pPr>
    <w:proofErr w:type="gramStart"/>
    <w:r>
      <w:t>²</w:t>
    </w:r>
    <w:proofErr w:type="gramEnd"/>
    <w:r>
      <w:t xml:space="preserve"> Mestre e professor na Faculdades Pequeno Príncipe </w:t>
    </w:r>
  </w:p>
  <w:p w:rsidR="00427305" w:rsidRDefault="004273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C9" w:rsidRDefault="009368C9" w:rsidP="00427305">
      <w:pPr>
        <w:spacing w:after="0" w:line="240" w:lineRule="auto"/>
      </w:pPr>
      <w:r>
        <w:separator/>
      </w:r>
    </w:p>
  </w:footnote>
  <w:footnote w:type="continuationSeparator" w:id="0">
    <w:p w:rsidR="009368C9" w:rsidRDefault="009368C9" w:rsidP="00427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4"/>
    <w:rsid w:val="000219B8"/>
    <w:rsid w:val="00024B62"/>
    <w:rsid w:val="00085A13"/>
    <w:rsid w:val="003E22D4"/>
    <w:rsid w:val="00400CBE"/>
    <w:rsid w:val="00427305"/>
    <w:rsid w:val="005A2BCD"/>
    <w:rsid w:val="006D2D2E"/>
    <w:rsid w:val="00731094"/>
    <w:rsid w:val="00734EBF"/>
    <w:rsid w:val="00853940"/>
    <w:rsid w:val="00856C05"/>
    <w:rsid w:val="008D79A4"/>
    <w:rsid w:val="00906F1F"/>
    <w:rsid w:val="009368C9"/>
    <w:rsid w:val="00A47B9B"/>
    <w:rsid w:val="00B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94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09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31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7310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094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05"/>
  </w:style>
  <w:style w:type="paragraph" w:styleId="Rodap">
    <w:name w:val="footer"/>
    <w:basedOn w:val="Normal"/>
    <w:link w:val="RodapChar"/>
    <w:uiPriority w:val="99"/>
    <w:unhideWhenUsed/>
    <w:rsid w:val="0042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05"/>
  </w:style>
  <w:style w:type="character" w:customStyle="1" w:styleId="UnresolvedMention">
    <w:name w:val="Unresolved Mention"/>
    <w:basedOn w:val="Fontepargpadro"/>
    <w:uiPriority w:val="99"/>
    <w:semiHidden/>
    <w:unhideWhenUsed/>
    <w:rsid w:val="0042730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94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09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31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7310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094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05"/>
  </w:style>
  <w:style w:type="paragraph" w:styleId="Rodap">
    <w:name w:val="footer"/>
    <w:basedOn w:val="Normal"/>
    <w:link w:val="RodapChar"/>
    <w:uiPriority w:val="99"/>
    <w:unhideWhenUsed/>
    <w:rsid w:val="0042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05"/>
  </w:style>
  <w:style w:type="character" w:customStyle="1" w:styleId="UnresolvedMention">
    <w:name w:val="Unresolved Mention"/>
    <w:basedOn w:val="Fontepargpadro"/>
    <w:uiPriority w:val="99"/>
    <w:semiHidden/>
    <w:unhideWhenUsed/>
    <w:rsid w:val="004273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 Lopes</dc:creator>
  <cp:lastModifiedBy>Faculdades Pequeno Príncipe</cp:lastModifiedBy>
  <cp:revision>2</cp:revision>
  <cp:lastPrinted>2017-08-21T02:03:00Z</cp:lastPrinted>
  <dcterms:created xsi:type="dcterms:W3CDTF">2017-12-13T16:50:00Z</dcterms:created>
  <dcterms:modified xsi:type="dcterms:W3CDTF">2017-12-13T16:50:00Z</dcterms:modified>
</cp:coreProperties>
</file>